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602E4" w14:textId="77777777" w:rsidR="00981F3C" w:rsidRPr="00B81D33" w:rsidRDefault="00B81D33" w:rsidP="00B81D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D33">
        <w:rPr>
          <w:rFonts w:ascii="Times New Roman" w:hAnsi="Times New Roman" w:cs="Times New Roman"/>
          <w:b/>
          <w:bCs/>
          <w:sz w:val="28"/>
          <w:szCs w:val="28"/>
        </w:rPr>
        <w:t>FORMULARZ CENOWY</w:t>
      </w:r>
    </w:p>
    <w:tbl>
      <w:tblPr>
        <w:tblW w:w="81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47"/>
        <w:gridCol w:w="146"/>
        <w:gridCol w:w="146"/>
        <w:gridCol w:w="3824"/>
        <w:gridCol w:w="1497"/>
        <w:gridCol w:w="1920"/>
      </w:tblGrid>
      <w:tr w:rsidR="00B81D33" w:rsidRPr="00B81D33" w14:paraId="4ECF646C" w14:textId="77777777" w:rsidTr="00B81D33">
        <w:trPr>
          <w:trHeight w:val="30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BD9BB86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3AFBBD3A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Opis robót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69720BA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wartość netto</w:t>
            </w:r>
          </w:p>
        </w:tc>
      </w:tr>
      <w:tr w:rsidR="00B81D33" w:rsidRPr="00B81D33" w14:paraId="6C9137A9" w14:textId="77777777" w:rsidTr="0040429B">
        <w:trPr>
          <w:trHeight w:val="1442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6FCF" w14:textId="67D4DDAD" w:rsidR="00B81D33" w:rsidRPr="00B81D33" w:rsidRDefault="0040429B" w:rsidP="00404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E74CC" w14:textId="7FE77A35" w:rsidR="0040429B" w:rsidRPr="0040429B" w:rsidRDefault="0040429B" w:rsidP="0040429B">
            <w:pPr>
              <w:jc w:val="both"/>
              <w:rPr>
                <w:rFonts w:ascii="Times New Roman" w:hAnsi="Times New Roman" w:cs="Times New Roman"/>
              </w:rPr>
            </w:pPr>
            <w:r w:rsidRPr="0040429B">
              <w:rPr>
                <w:rFonts w:ascii="Times New Roman" w:hAnsi="Times New Roman" w:cs="Times New Roman"/>
              </w:rPr>
              <w:t>Us</w:t>
            </w:r>
            <w:r w:rsidRPr="0040429B">
              <w:rPr>
                <w:rFonts w:ascii="Times New Roman" w:hAnsi="Times New Roman" w:cs="Times New Roman"/>
              </w:rPr>
              <w:t xml:space="preserve">tawienie brakujących obrzeży betonowych w ławie betonowej w ilości 28 </w:t>
            </w:r>
            <w:proofErr w:type="spellStart"/>
            <w:r w:rsidRPr="0040429B">
              <w:rPr>
                <w:rFonts w:ascii="Times New Roman" w:hAnsi="Times New Roman" w:cs="Times New Roman"/>
              </w:rPr>
              <w:t>mb</w:t>
            </w:r>
            <w:proofErr w:type="spellEnd"/>
            <w:r w:rsidRPr="0040429B">
              <w:rPr>
                <w:rFonts w:ascii="Times New Roman" w:hAnsi="Times New Roman" w:cs="Times New Roman"/>
              </w:rPr>
              <w:t xml:space="preserve"> z uprzednią rozbiórką wykonanych warstw konstrukcyjnych płyty boiska w miejscu planowanej ławy pod obrzeża betonowe i ponownym ułożeniu warstw konstrukcyjnych wzdłuż zamontowanych obrzeży wraz z </w:t>
            </w:r>
            <w:proofErr w:type="spellStart"/>
            <w:r w:rsidRPr="0040429B">
              <w:rPr>
                <w:rFonts w:ascii="Times New Roman" w:hAnsi="Times New Roman" w:cs="Times New Roman"/>
              </w:rPr>
              <w:t>obsypką</w:t>
            </w:r>
            <w:proofErr w:type="spellEnd"/>
            <w:r w:rsidRPr="0040429B">
              <w:rPr>
                <w:rFonts w:ascii="Times New Roman" w:hAnsi="Times New Roman" w:cs="Times New Roman"/>
              </w:rPr>
              <w:t xml:space="preserve"> od strony zewnętrznej obrzeży gruntem,</w:t>
            </w:r>
          </w:p>
          <w:p w14:paraId="606A133E" w14:textId="4B31CDBC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1075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2A01F5A2" w14:textId="77777777" w:rsidTr="0040429B">
        <w:trPr>
          <w:trHeight w:val="632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14276" w14:textId="77777777" w:rsidR="00B81D33" w:rsidRPr="00B81D33" w:rsidRDefault="00B81D33" w:rsidP="00983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133A1" w14:textId="0F29417E" w:rsidR="0040429B" w:rsidRPr="0040429B" w:rsidRDefault="0040429B" w:rsidP="004042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</w:t>
            </w:r>
            <w:r w:rsidRPr="0040429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zupełnienie na całej powierzchni płyty boiska warstwy klinującej z miału kamiennego dolomitowego frakcji 0-4mm o śr. gr. 2 cm wraz z </w:t>
            </w:r>
            <w:r w:rsidR="002A2D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wyprofilowaniem </w:t>
            </w:r>
            <w:r w:rsidRPr="0040429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warstwy,</w:t>
            </w:r>
          </w:p>
          <w:p w14:paraId="232F6A48" w14:textId="191F6ACF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D1595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209279C6" w14:textId="77777777" w:rsidTr="0040429B">
        <w:trPr>
          <w:trHeight w:val="53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90F1C" w14:textId="77777777" w:rsidR="00B81D33" w:rsidRPr="00B81D33" w:rsidRDefault="00B81D33" w:rsidP="00983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30E4" w14:textId="74B920E2" w:rsidR="0040429B" w:rsidRPr="0040429B" w:rsidRDefault="0040429B" w:rsidP="004042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</w:t>
            </w:r>
            <w:r w:rsidRPr="0040429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ykonanie warstwy stabilizująco-podkładowej ET gr. 3,5 cm na całej powierzchni płyty boiska,</w:t>
            </w:r>
          </w:p>
          <w:p w14:paraId="3005750C" w14:textId="53D81F3C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18F6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42560AFF" w14:textId="77777777" w:rsidTr="0040429B">
        <w:trPr>
          <w:trHeight w:val="33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663B1" w14:textId="77777777" w:rsidR="00B81D33" w:rsidRPr="00B81D33" w:rsidRDefault="00B81D33" w:rsidP="00983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FA32" w14:textId="1E7B3136" w:rsidR="0040429B" w:rsidRPr="0040429B" w:rsidRDefault="0040429B" w:rsidP="004042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</w:t>
            </w:r>
            <w:r w:rsidRPr="0040429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ykonanie nawierzchni poliuretanowej typu natryskowego gr. 1,3 cm na całej powierzchni płyty boiska,</w:t>
            </w:r>
          </w:p>
          <w:p w14:paraId="433B5112" w14:textId="1FB07681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FC39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7794BDFD" w14:textId="77777777" w:rsidTr="0040429B">
        <w:trPr>
          <w:trHeight w:val="53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0AEE0" w14:textId="77777777" w:rsidR="00B81D33" w:rsidRPr="00B81D33" w:rsidRDefault="00B81D33" w:rsidP="00983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1CA34" w14:textId="7A8F4C67" w:rsidR="00B81D33" w:rsidRPr="00B81D33" w:rsidRDefault="0040429B" w:rsidP="0040429B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40429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ostawa i montaż wyposażenia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6E610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4FE46915" w14:textId="77777777" w:rsidTr="00B81D33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5F073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619DB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ADB99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74BEE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8D102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EB73AFA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Razem netto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E6F65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416D57FA" w14:textId="77777777" w:rsidTr="00B81D33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019FB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17360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3DE67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7D58E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8A083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FC27D76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VAT ….%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D05E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B81D33" w:rsidRPr="00B81D33" w14:paraId="6896A948" w14:textId="77777777" w:rsidTr="00B81D33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4E3A6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08E8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88F90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854B7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6BC50" w14:textId="77777777" w:rsidR="00B81D33" w:rsidRPr="00B81D33" w:rsidRDefault="00B81D33" w:rsidP="00B81D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5D2F5A5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Razem brutto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97B4" w14:textId="77777777" w:rsidR="00B81D33" w:rsidRPr="00B81D33" w:rsidRDefault="00B81D33" w:rsidP="00B81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B81D33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</w:tbl>
    <w:p w14:paraId="76E927A3" w14:textId="77777777" w:rsidR="00B81D33" w:rsidRPr="00B81D33" w:rsidRDefault="00B81D33">
      <w:pPr>
        <w:rPr>
          <w:rFonts w:ascii="Times New Roman" w:hAnsi="Times New Roman" w:cs="Times New Roman"/>
        </w:rPr>
      </w:pPr>
    </w:p>
    <w:sectPr w:rsidR="00B81D33" w:rsidRPr="00B81D3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7F56A" w14:textId="77777777" w:rsidR="000661BC" w:rsidRDefault="000661BC" w:rsidP="00B81D33">
      <w:pPr>
        <w:spacing w:after="0" w:line="240" w:lineRule="auto"/>
      </w:pPr>
      <w:r>
        <w:separator/>
      </w:r>
    </w:p>
  </w:endnote>
  <w:endnote w:type="continuationSeparator" w:id="0">
    <w:p w14:paraId="0756C498" w14:textId="77777777" w:rsidR="000661BC" w:rsidRDefault="000661BC" w:rsidP="00B81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62216" w14:textId="77777777" w:rsidR="000661BC" w:rsidRDefault="000661BC" w:rsidP="00B81D33">
      <w:pPr>
        <w:spacing w:after="0" w:line="240" w:lineRule="auto"/>
      </w:pPr>
      <w:r>
        <w:separator/>
      </w:r>
    </w:p>
  </w:footnote>
  <w:footnote w:type="continuationSeparator" w:id="0">
    <w:p w14:paraId="51FB5427" w14:textId="77777777" w:rsidR="000661BC" w:rsidRDefault="000661BC" w:rsidP="00B81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7C8E" w14:textId="77777777" w:rsidR="00B81D33" w:rsidRPr="006575AC" w:rsidRDefault="00B81D33" w:rsidP="00B81D33">
    <w:pPr>
      <w:pStyle w:val="Nagwek"/>
      <w:jc w:val="right"/>
      <w:rPr>
        <w:rFonts w:ascii="Times New Roman" w:hAnsi="Times New Roman" w:cs="Times New Roman"/>
      </w:rPr>
    </w:pPr>
    <w:r w:rsidRPr="006575AC">
      <w:rPr>
        <w:rFonts w:ascii="Times New Roman" w:hAnsi="Times New Roman" w:cs="Times New Roman"/>
      </w:rPr>
      <w:t>Załącznik nr 6 do SWZ</w:t>
    </w:r>
  </w:p>
  <w:p w14:paraId="2F9021BD" w14:textId="77777777" w:rsidR="00B81D33" w:rsidRDefault="00B81D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50EC"/>
    <w:multiLevelType w:val="hybridMultilevel"/>
    <w:tmpl w:val="643CD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001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D33"/>
    <w:rsid w:val="000661BC"/>
    <w:rsid w:val="000D7956"/>
    <w:rsid w:val="00103F51"/>
    <w:rsid w:val="002A2DA0"/>
    <w:rsid w:val="003B196E"/>
    <w:rsid w:val="0040429B"/>
    <w:rsid w:val="00653000"/>
    <w:rsid w:val="006575AC"/>
    <w:rsid w:val="006F6835"/>
    <w:rsid w:val="008504BA"/>
    <w:rsid w:val="00981F3C"/>
    <w:rsid w:val="009835B1"/>
    <w:rsid w:val="009C74E9"/>
    <w:rsid w:val="00B81D33"/>
    <w:rsid w:val="00F91D74"/>
    <w:rsid w:val="00F9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D0220"/>
  <w15:chartTrackingRefBased/>
  <w15:docId w15:val="{E92F1A5B-996F-4F78-A86D-7AA23692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1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1D33"/>
  </w:style>
  <w:style w:type="paragraph" w:styleId="Stopka">
    <w:name w:val="footer"/>
    <w:basedOn w:val="Normalny"/>
    <w:link w:val="StopkaZnak"/>
    <w:uiPriority w:val="99"/>
    <w:unhideWhenUsed/>
    <w:rsid w:val="00B81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1D33"/>
  </w:style>
  <w:style w:type="paragraph" w:styleId="Akapitzlist">
    <w:name w:val="List Paragraph"/>
    <w:basedOn w:val="Normalny"/>
    <w:qFormat/>
    <w:rsid w:val="0040429B"/>
    <w:pPr>
      <w:ind w:left="720"/>
      <w:contextualSpacing/>
    </w:pPr>
    <w:rPr>
      <w:rFonts w:ascii="Calibri" w:eastAsia="Calibri" w:hAnsi="Calibri" w:cs="Tahom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PC05</cp:lastModifiedBy>
  <cp:revision>5</cp:revision>
  <dcterms:created xsi:type="dcterms:W3CDTF">2023-06-12T13:43:00Z</dcterms:created>
  <dcterms:modified xsi:type="dcterms:W3CDTF">2024-02-23T11:30:00Z</dcterms:modified>
</cp:coreProperties>
</file>