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85C8CE" w14:textId="706C387D" w:rsidR="006F0021" w:rsidRDefault="006F0021" w:rsidP="00E6065F">
      <w:pPr>
        <w:pStyle w:val="Default"/>
        <w:jc w:val="right"/>
        <w:rPr>
          <w:sz w:val="22"/>
          <w:szCs w:val="22"/>
        </w:rPr>
      </w:pPr>
      <w:r>
        <w:rPr>
          <w:noProof/>
          <w:sz w:val="22"/>
          <w:szCs w:val="22"/>
          <w14:ligatures w14:val="standardContextual"/>
        </w:rPr>
        <w:drawing>
          <wp:inline distT="0" distB="0" distL="0" distR="0" wp14:anchorId="02C00947" wp14:editId="159118D4">
            <wp:extent cx="5760720" cy="492760"/>
            <wp:effectExtent l="0" t="0" r="0" b="2540"/>
            <wp:docPr id="16247325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473257" name="Obraz 162473257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125" b="39603"/>
                    <a:stretch/>
                  </pic:blipFill>
                  <pic:spPr bwMode="auto">
                    <a:xfrm>
                      <a:off x="0" y="0"/>
                      <a:ext cx="5760720" cy="492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8E2A88" w14:textId="77777777" w:rsidR="006F0021" w:rsidRDefault="006F0021" w:rsidP="00E6065F">
      <w:pPr>
        <w:pStyle w:val="Default"/>
        <w:jc w:val="right"/>
        <w:rPr>
          <w:sz w:val="22"/>
          <w:szCs w:val="22"/>
        </w:rPr>
      </w:pPr>
    </w:p>
    <w:p w14:paraId="45B3BEA6" w14:textId="77777777" w:rsidR="006F0021" w:rsidRDefault="006F0021" w:rsidP="00E6065F">
      <w:pPr>
        <w:pStyle w:val="Default"/>
        <w:jc w:val="right"/>
        <w:rPr>
          <w:sz w:val="22"/>
          <w:szCs w:val="22"/>
        </w:rPr>
      </w:pPr>
    </w:p>
    <w:p w14:paraId="221F485C" w14:textId="38EFE288" w:rsidR="00922F24" w:rsidRDefault="004840E5" w:rsidP="00E6065F">
      <w:pPr>
        <w:pStyle w:val="Default"/>
        <w:jc w:val="right"/>
        <w:rPr>
          <w:sz w:val="22"/>
          <w:szCs w:val="22"/>
        </w:rPr>
      </w:pPr>
      <w:r w:rsidRPr="004840E5">
        <w:rPr>
          <w:sz w:val="22"/>
          <w:szCs w:val="22"/>
        </w:rPr>
        <w:t xml:space="preserve">Zbuczyn, dnia </w:t>
      </w:r>
      <w:r w:rsidR="0091284D">
        <w:rPr>
          <w:sz w:val="22"/>
          <w:szCs w:val="22"/>
        </w:rPr>
        <w:t>5</w:t>
      </w:r>
      <w:r w:rsidRPr="004840E5">
        <w:rPr>
          <w:sz w:val="22"/>
          <w:szCs w:val="22"/>
        </w:rPr>
        <w:t xml:space="preserve"> lipca 2024 r.</w:t>
      </w:r>
    </w:p>
    <w:p w14:paraId="34250F09" w14:textId="1E86DDE5" w:rsidR="004840E5" w:rsidRDefault="004840E5" w:rsidP="00E6065F">
      <w:pPr>
        <w:pStyle w:val="Default"/>
        <w:spacing w:before="360"/>
        <w:jc w:val="center"/>
        <w:rPr>
          <w:b/>
          <w:bCs/>
          <w:sz w:val="22"/>
          <w:szCs w:val="22"/>
        </w:rPr>
      </w:pPr>
      <w:r w:rsidRPr="004840E5">
        <w:rPr>
          <w:b/>
          <w:bCs/>
          <w:sz w:val="22"/>
          <w:szCs w:val="22"/>
        </w:rPr>
        <w:t>OGŁOSZENIE O ZAMÓWIENIU</w:t>
      </w:r>
    </w:p>
    <w:p w14:paraId="0A9FE7E2" w14:textId="1ED25CCE" w:rsidR="004840E5" w:rsidRDefault="004840E5" w:rsidP="00E6065F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 wartości szacunkowej nieprzekraczającej 130 000 zł netto</w:t>
      </w:r>
    </w:p>
    <w:p w14:paraId="426F38DA" w14:textId="66311D05" w:rsidR="0085427F" w:rsidRPr="0085427F" w:rsidRDefault="0085427F" w:rsidP="0085427F">
      <w:pPr>
        <w:pStyle w:val="Default"/>
        <w:spacing w:before="120" w:after="120"/>
        <w:jc w:val="center"/>
        <w:rPr>
          <w:sz w:val="22"/>
          <w:szCs w:val="22"/>
        </w:rPr>
      </w:pPr>
      <w:r w:rsidRPr="0085427F">
        <w:rPr>
          <w:sz w:val="22"/>
          <w:szCs w:val="22"/>
        </w:rPr>
        <w:t>którego przedmiotem jest:</w:t>
      </w:r>
    </w:p>
    <w:p w14:paraId="2B0015D6" w14:textId="3D5DDE43" w:rsidR="0085427F" w:rsidRPr="00C713EC" w:rsidRDefault="00E32AB3" w:rsidP="0085427F">
      <w:pPr>
        <w:tabs>
          <w:tab w:val="left" w:pos="567"/>
          <w:tab w:val="left" w:leader="dot" w:pos="3686"/>
        </w:tabs>
        <w:jc w:val="center"/>
        <w:rPr>
          <w:rFonts w:ascii="Times New Roman" w:hAnsi="Times New Roman" w:cs="Times New Roman"/>
          <w:b/>
          <w:bCs/>
        </w:rPr>
      </w:pPr>
      <w:r w:rsidRPr="00E32AB3">
        <w:rPr>
          <w:rFonts w:ascii="Times New Roman" w:hAnsi="Times New Roman" w:cs="Times New Roman"/>
          <w:b/>
          <w:bCs/>
          <w:sz w:val="22"/>
          <w:szCs w:val="22"/>
        </w:rPr>
        <w:t>o</w:t>
      </w:r>
      <w:r w:rsidR="0085427F" w:rsidRPr="00C713EC">
        <w:rPr>
          <w:rFonts w:ascii="Times New Roman" w:hAnsi="Times New Roman" w:cs="Times New Roman"/>
          <w:b/>
          <w:bCs/>
          <w:sz w:val="22"/>
          <w:szCs w:val="22"/>
        </w:rPr>
        <w:t>pracowan</w:t>
      </w:r>
      <w:r w:rsidR="0085427F">
        <w:rPr>
          <w:rFonts w:ascii="Times New Roman" w:hAnsi="Times New Roman" w:cs="Times New Roman"/>
          <w:b/>
          <w:bCs/>
          <w:sz w:val="22"/>
          <w:szCs w:val="22"/>
        </w:rPr>
        <w:t>ie</w:t>
      </w:r>
      <w:r w:rsidR="0085427F" w:rsidRPr="00C713EC">
        <w:rPr>
          <w:rFonts w:ascii="Times New Roman" w:hAnsi="Times New Roman" w:cs="Times New Roman"/>
          <w:b/>
          <w:bCs/>
        </w:rPr>
        <w:t xml:space="preserve"> </w:t>
      </w:r>
      <w:r w:rsidR="0085427F" w:rsidRPr="00C713EC">
        <w:rPr>
          <w:rFonts w:ascii="Times New Roman" w:hAnsi="Times New Roman" w:cs="Times New Roman"/>
          <w:b/>
          <w:bCs/>
          <w:sz w:val="22"/>
          <w:szCs w:val="22"/>
        </w:rPr>
        <w:t>Gminnego Programu Rewitalizacji Gminy Zbuczyn na lata 2025 – 2030</w:t>
      </w:r>
    </w:p>
    <w:p w14:paraId="168E8FA7" w14:textId="77777777" w:rsidR="0085427F" w:rsidRDefault="0085427F" w:rsidP="00E6065F">
      <w:pPr>
        <w:pStyle w:val="Default"/>
        <w:jc w:val="center"/>
        <w:rPr>
          <w:b/>
          <w:bCs/>
          <w:sz w:val="22"/>
          <w:szCs w:val="22"/>
        </w:rPr>
      </w:pPr>
    </w:p>
    <w:p w14:paraId="4726D52F" w14:textId="77777777" w:rsidR="004840E5" w:rsidRDefault="004840E5" w:rsidP="00E6065F">
      <w:pPr>
        <w:pStyle w:val="Default"/>
        <w:rPr>
          <w:b/>
          <w:bCs/>
          <w:sz w:val="22"/>
          <w:szCs w:val="22"/>
        </w:rPr>
      </w:pPr>
    </w:p>
    <w:p w14:paraId="59BDAB25" w14:textId="33EB83F8" w:rsidR="004840E5" w:rsidRDefault="004840E5" w:rsidP="00E6065F">
      <w:pPr>
        <w:pStyle w:val="Default"/>
        <w:numPr>
          <w:ilvl w:val="0"/>
          <w:numId w:val="43"/>
        </w:numPr>
        <w:ind w:left="142" w:hanging="14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Informacje ogólne</w:t>
      </w:r>
    </w:p>
    <w:p w14:paraId="70A75A83" w14:textId="790519DF" w:rsidR="004840E5" w:rsidRDefault="004840E5" w:rsidP="00E6065F">
      <w:pPr>
        <w:pStyle w:val="Default"/>
        <w:numPr>
          <w:ilvl w:val="0"/>
          <w:numId w:val="44"/>
        </w:numPr>
        <w:spacing w:before="120"/>
        <w:ind w:left="284" w:hanging="284"/>
        <w:jc w:val="both"/>
        <w:rPr>
          <w:sz w:val="22"/>
          <w:szCs w:val="22"/>
        </w:rPr>
      </w:pPr>
      <w:r w:rsidRPr="004840E5">
        <w:rPr>
          <w:sz w:val="22"/>
          <w:szCs w:val="22"/>
        </w:rPr>
        <w:t>Zamawiającym w przedmiotowym postępowaniu jest Gmina Zbuczyn, z siedzibą w Zbuczynie (08-106) przy ul. Jana Pawła II 1.</w:t>
      </w:r>
    </w:p>
    <w:p w14:paraId="59158A41" w14:textId="77777777" w:rsidR="004B4AFA" w:rsidRDefault="004840E5" w:rsidP="00E6065F">
      <w:pPr>
        <w:pStyle w:val="Default"/>
        <w:numPr>
          <w:ilvl w:val="0"/>
          <w:numId w:val="44"/>
        </w:numPr>
        <w:spacing w:before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Postępowanie prowadzone jest w formie zapytania ofertowego, w ramach którego w odpowiedzi na publiczne ogłoszenie o zamówieniu </w:t>
      </w:r>
      <w:r w:rsidR="004B1809">
        <w:rPr>
          <w:sz w:val="22"/>
          <w:szCs w:val="22"/>
        </w:rPr>
        <w:t>zainteresowane podmioty składają oferty</w:t>
      </w:r>
      <w:r w:rsidR="004B4AFA">
        <w:rPr>
          <w:sz w:val="22"/>
          <w:szCs w:val="22"/>
        </w:rPr>
        <w:t xml:space="preserve"> na wykonanie zamówienia</w:t>
      </w:r>
      <w:r w:rsidR="004B1809">
        <w:rPr>
          <w:sz w:val="22"/>
          <w:szCs w:val="22"/>
        </w:rPr>
        <w:t>.</w:t>
      </w:r>
    </w:p>
    <w:p w14:paraId="1294863F" w14:textId="5E73D02A" w:rsidR="004840E5" w:rsidRPr="005B708C" w:rsidRDefault="004B4AFA" w:rsidP="00E6065F">
      <w:pPr>
        <w:pStyle w:val="Default"/>
        <w:numPr>
          <w:ilvl w:val="0"/>
          <w:numId w:val="44"/>
        </w:numPr>
        <w:spacing w:before="120"/>
        <w:ind w:left="284" w:hanging="284"/>
        <w:jc w:val="both"/>
        <w:rPr>
          <w:b/>
          <w:bCs/>
          <w:sz w:val="22"/>
          <w:szCs w:val="22"/>
        </w:rPr>
      </w:pPr>
      <w:bookmarkStart w:id="0" w:name="_Hlk171062613"/>
      <w:r w:rsidRPr="005B708C">
        <w:rPr>
          <w:b/>
          <w:bCs/>
          <w:sz w:val="22"/>
          <w:szCs w:val="22"/>
        </w:rPr>
        <w:t xml:space="preserve">Niniejsze zamówienie </w:t>
      </w:r>
      <w:r w:rsidR="00DF7D94" w:rsidRPr="005B708C">
        <w:rPr>
          <w:b/>
          <w:bCs/>
          <w:sz w:val="22"/>
          <w:szCs w:val="22"/>
        </w:rPr>
        <w:t xml:space="preserve">finansowane </w:t>
      </w:r>
      <w:r w:rsidR="00F82451" w:rsidRPr="005B708C">
        <w:rPr>
          <w:b/>
          <w:bCs/>
          <w:sz w:val="22"/>
          <w:szCs w:val="22"/>
        </w:rPr>
        <w:t>będzie</w:t>
      </w:r>
      <w:r w:rsidRPr="005B708C">
        <w:rPr>
          <w:b/>
          <w:bCs/>
          <w:sz w:val="22"/>
          <w:szCs w:val="22"/>
        </w:rPr>
        <w:t xml:space="preserve"> </w:t>
      </w:r>
      <w:r w:rsidR="006F0021" w:rsidRPr="005B708C">
        <w:rPr>
          <w:b/>
          <w:bCs/>
          <w:sz w:val="22"/>
          <w:szCs w:val="22"/>
        </w:rPr>
        <w:t>przez</w:t>
      </w:r>
      <w:r w:rsidR="00F82451" w:rsidRPr="005B708C">
        <w:rPr>
          <w:b/>
          <w:bCs/>
          <w:sz w:val="22"/>
          <w:szCs w:val="22"/>
        </w:rPr>
        <w:t xml:space="preserve"> Uni</w:t>
      </w:r>
      <w:r w:rsidR="006F0021" w:rsidRPr="005B708C">
        <w:rPr>
          <w:b/>
          <w:bCs/>
          <w:sz w:val="22"/>
          <w:szCs w:val="22"/>
        </w:rPr>
        <w:t>ę</w:t>
      </w:r>
      <w:r w:rsidR="00F82451" w:rsidRPr="005B708C">
        <w:rPr>
          <w:b/>
          <w:bCs/>
          <w:sz w:val="22"/>
          <w:szCs w:val="22"/>
        </w:rPr>
        <w:t xml:space="preserve"> Europejsk</w:t>
      </w:r>
      <w:r w:rsidR="006F0021" w:rsidRPr="005B708C">
        <w:rPr>
          <w:b/>
          <w:bCs/>
          <w:sz w:val="22"/>
          <w:szCs w:val="22"/>
        </w:rPr>
        <w:t>ą</w:t>
      </w:r>
      <w:r w:rsidR="00F82451" w:rsidRPr="005B708C">
        <w:rPr>
          <w:b/>
          <w:bCs/>
          <w:sz w:val="22"/>
          <w:szCs w:val="22"/>
        </w:rPr>
        <w:t xml:space="preserve">, </w:t>
      </w:r>
      <w:r w:rsidR="006F0021" w:rsidRPr="005B708C">
        <w:rPr>
          <w:b/>
          <w:bCs/>
          <w:sz w:val="22"/>
          <w:szCs w:val="22"/>
        </w:rPr>
        <w:t>ze środków</w:t>
      </w:r>
      <w:r w:rsidR="00F82451" w:rsidRPr="005B708C">
        <w:rPr>
          <w:b/>
          <w:bCs/>
          <w:sz w:val="22"/>
          <w:szCs w:val="22"/>
        </w:rPr>
        <w:t xml:space="preserve"> Krajowego Planu Odbudowy i Zwiększania Odporności </w:t>
      </w:r>
      <w:r w:rsidR="006F0021" w:rsidRPr="005B708C">
        <w:rPr>
          <w:b/>
          <w:bCs/>
          <w:sz w:val="22"/>
          <w:szCs w:val="22"/>
        </w:rPr>
        <w:t xml:space="preserve">w ramach inwestycji </w:t>
      </w:r>
      <w:r w:rsidRPr="005B708C">
        <w:rPr>
          <w:b/>
          <w:bCs/>
          <w:sz w:val="22"/>
          <w:szCs w:val="22"/>
        </w:rPr>
        <w:t>A1.3.1</w:t>
      </w:r>
      <w:r w:rsidRPr="005B708C">
        <w:rPr>
          <w:b/>
          <w:bCs/>
          <w:i/>
          <w:iCs/>
          <w:sz w:val="22"/>
          <w:szCs w:val="22"/>
        </w:rPr>
        <w:t xml:space="preserve"> </w:t>
      </w:r>
      <w:r w:rsidRPr="005B708C">
        <w:rPr>
          <w:b/>
          <w:bCs/>
          <w:sz w:val="22"/>
          <w:szCs w:val="22"/>
        </w:rPr>
        <w:t>na działania w zakresie wdrożenia reformy planowania i zagospodarowania przestrzennego w gminie poprzez przygotowanie i uchwalenie planu ogólnego gminy, gminnego programu rewitalizacji oraz miejscowego planu zagospodarowania przestrzennego.</w:t>
      </w:r>
    </w:p>
    <w:bookmarkEnd w:id="0"/>
    <w:p w14:paraId="768CC2FA" w14:textId="77777777" w:rsidR="004840E5" w:rsidRDefault="004840E5" w:rsidP="00E6065F">
      <w:pPr>
        <w:pStyle w:val="Default"/>
        <w:jc w:val="both"/>
        <w:rPr>
          <w:b/>
          <w:bCs/>
          <w:sz w:val="22"/>
          <w:szCs w:val="22"/>
        </w:rPr>
      </w:pPr>
    </w:p>
    <w:p w14:paraId="5FFBB608" w14:textId="1EC5B78C" w:rsidR="00623D40" w:rsidRPr="006B6CFA" w:rsidRDefault="00623D40" w:rsidP="00E6065F">
      <w:pPr>
        <w:pStyle w:val="Default"/>
        <w:numPr>
          <w:ilvl w:val="0"/>
          <w:numId w:val="43"/>
        </w:numPr>
        <w:ind w:left="142" w:hanging="142"/>
        <w:rPr>
          <w:b/>
          <w:bCs/>
          <w:sz w:val="22"/>
          <w:szCs w:val="22"/>
        </w:rPr>
      </w:pPr>
      <w:r w:rsidRPr="006B6CFA">
        <w:rPr>
          <w:b/>
          <w:bCs/>
          <w:sz w:val="22"/>
          <w:szCs w:val="22"/>
        </w:rPr>
        <w:t>Opis przedmiotu zamówienia</w:t>
      </w:r>
    </w:p>
    <w:p w14:paraId="3E0A7424" w14:textId="1EE58B6B" w:rsidR="00623D40" w:rsidRPr="006B6CFA" w:rsidRDefault="00623D40" w:rsidP="00E6065F">
      <w:pPr>
        <w:pStyle w:val="Akapitzlist"/>
        <w:numPr>
          <w:ilvl w:val="0"/>
          <w:numId w:val="31"/>
        </w:numPr>
        <w:suppressAutoHyphens/>
        <w:autoSpaceDE w:val="0"/>
        <w:autoSpaceDN w:val="0"/>
        <w:adjustRightInd w:val="0"/>
        <w:spacing w:before="120"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bookmarkStart w:id="1" w:name="_Hlk171062574"/>
      <w:r w:rsidRPr="006B6CFA">
        <w:rPr>
          <w:rFonts w:ascii="Times New Roman" w:hAnsi="Times New Roman" w:cs="Times New Roman"/>
          <w:sz w:val="22"/>
          <w:szCs w:val="22"/>
        </w:rPr>
        <w:t xml:space="preserve">Przedmiot zamówienia obejmuje </w:t>
      </w:r>
      <w:bookmarkStart w:id="2" w:name="_Hlk170991681"/>
      <w:r w:rsidRPr="006B6CFA">
        <w:rPr>
          <w:rFonts w:ascii="Times New Roman" w:hAnsi="Times New Roman" w:cs="Times New Roman"/>
          <w:sz w:val="22"/>
          <w:szCs w:val="22"/>
        </w:rPr>
        <w:t xml:space="preserve">wykonanie przez Wykonawcę na rzecz Zamawiającego usługi, polegającej na opracowaniu Gminnego Programu Rewitalizacji Gminy Zbuczyn na lata 2025 </w:t>
      </w:r>
      <w:r w:rsidR="007F6DD4" w:rsidRPr="006B6CFA">
        <w:rPr>
          <w:rFonts w:ascii="Times New Roman" w:hAnsi="Times New Roman" w:cs="Times New Roman"/>
          <w:sz w:val="22"/>
          <w:szCs w:val="22"/>
        </w:rPr>
        <w:t>–</w:t>
      </w:r>
      <w:r w:rsidRPr="006B6CFA">
        <w:rPr>
          <w:rFonts w:ascii="Times New Roman" w:hAnsi="Times New Roman" w:cs="Times New Roman"/>
          <w:sz w:val="22"/>
          <w:szCs w:val="22"/>
        </w:rPr>
        <w:t xml:space="preserve"> 20</w:t>
      </w:r>
      <w:r w:rsidR="007F6DD4" w:rsidRPr="006B6CFA">
        <w:rPr>
          <w:rFonts w:ascii="Times New Roman" w:hAnsi="Times New Roman" w:cs="Times New Roman"/>
          <w:sz w:val="22"/>
          <w:szCs w:val="22"/>
        </w:rPr>
        <w:t>3</w:t>
      </w:r>
      <w:r w:rsidR="00870282" w:rsidRPr="006B6CFA">
        <w:rPr>
          <w:rFonts w:ascii="Times New Roman" w:hAnsi="Times New Roman" w:cs="Times New Roman"/>
          <w:sz w:val="22"/>
          <w:szCs w:val="22"/>
        </w:rPr>
        <w:t>0</w:t>
      </w:r>
      <w:bookmarkEnd w:id="2"/>
      <w:r w:rsidR="00870282" w:rsidRPr="006B6CFA">
        <w:rPr>
          <w:rFonts w:ascii="Times New Roman" w:hAnsi="Times New Roman" w:cs="Times New Roman"/>
          <w:sz w:val="22"/>
          <w:szCs w:val="22"/>
        </w:rPr>
        <w:t xml:space="preserve">, dalej „GPR”, w rozumieniu ustawy z dn. 9 października 2015 r. </w:t>
      </w:r>
      <w:r w:rsidR="00870282" w:rsidRPr="006B6CFA">
        <w:rPr>
          <w:rFonts w:ascii="Times New Roman" w:hAnsi="Times New Roman" w:cs="Times New Roman"/>
          <w:i/>
          <w:iCs/>
          <w:sz w:val="22"/>
          <w:szCs w:val="22"/>
        </w:rPr>
        <w:t>o rewitalizacji</w:t>
      </w:r>
      <w:r w:rsidR="00870282" w:rsidRPr="006B6CFA">
        <w:rPr>
          <w:rFonts w:ascii="Times New Roman" w:hAnsi="Times New Roman" w:cs="Times New Roman"/>
          <w:sz w:val="22"/>
          <w:szCs w:val="22"/>
        </w:rPr>
        <w:t xml:space="preserve"> (Dz.U.2024.278 ze zm.), dalej „ustawa”, z </w:t>
      </w:r>
      <w:r w:rsidR="00DF7D94">
        <w:rPr>
          <w:rFonts w:ascii="Times New Roman" w:hAnsi="Times New Roman" w:cs="Times New Roman"/>
          <w:sz w:val="22"/>
          <w:szCs w:val="22"/>
        </w:rPr>
        <w:t>uwzględnieniem</w:t>
      </w:r>
      <w:r w:rsidR="00870282" w:rsidRPr="006B6CFA">
        <w:rPr>
          <w:rFonts w:ascii="Times New Roman" w:hAnsi="Times New Roman" w:cs="Times New Roman"/>
          <w:sz w:val="22"/>
          <w:szCs w:val="22"/>
        </w:rPr>
        <w:t xml:space="preserve"> ust. 3.</w:t>
      </w:r>
    </w:p>
    <w:p w14:paraId="32B9D84E" w14:textId="5C02FF5D" w:rsidR="00870282" w:rsidRPr="006B6CFA" w:rsidRDefault="00870282" w:rsidP="00E6065F">
      <w:pPr>
        <w:pStyle w:val="Akapitzlist"/>
        <w:numPr>
          <w:ilvl w:val="0"/>
          <w:numId w:val="31"/>
        </w:numPr>
        <w:suppressAutoHyphens/>
        <w:autoSpaceDE w:val="0"/>
        <w:autoSpaceDN w:val="0"/>
        <w:adjustRightInd w:val="0"/>
        <w:spacing w:before="120"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 xml:space="preserve">GPR pełni rolę Innego </w:t>
      </w:r>
      <w:r w:rsidR="004840E5">
        <w:rPr>
          <w:rFonts w:ascii="Times New Roman" w:hAnsi="Times New Roman" w:cs="Times New Roman"/>
          <w:sz w:val="22"/>
          <w:szCs w:val="22"/>
        </w:rPr>
        <w:t>I</w:t>
      </w:r>
      <w:r w:rsidRPr="006B6CFA">
        <w:rPr>
          <w:rFonts w:ascii="Times New Roman" w:hAnsi="Times New Roman" w:cs="Times New Roman"/>
          <w:sz w:val="22"/>
          <w:szCs w:val="22"/>
        </w:rPr>
        <w:t xml:space="preserve">nstrumentu </w:t>
      </w:r>
      <w:r w:rsidR="004840E5">
        <w:rPr>
          <w:rFonts w:ascii="Times New Roman" w:hAnsi="Times New Roman" w:cs="Times New Roman"/>
          <w:sz w:val="22"/>
          <w:szCs w:val="22"/>
        </w:rPr>
        <w:t>T</w:t>
      </w:r>
      <w:r w:rsidRPr="006B6CFA">
        <w:rPr>
          <w:rFonts w:ascii="Times New Roman" w:hAnsi="Times New Roman" w:cs="Times New Roman"/>
          <w:sz w:val="22"/>
          <w:szCs w:val="22"/>
        </w:rPr>
        <w:t xml:space="preserve">erytorialnego, o którym mowa w art. 28 i art. 29 rozporządzenia ogólnego oraz w art. 36 ustawy z dnia 28 kwietnia 2022 r. </w:t>
      </w:r>
      <w:r w:rsidRPr="006B6CFA">
        <w:rPr>
          <w:rFonts w:ascii="Times New Roman" w:hAnsi="Times New Roman" w:cs="Times New Roman"/>
          <w:i/>
          <w:iCs/>
          <w:sz w:val="22"/>
          <w:szCs w:val="22"/>
        </w:rPr>
        <w:t>o zasadach realizacji zadań finansowanych ze środków europejskich w perspektywie finansowej 2021–2027.</w:t>
      </w:r>
    </w:p>
    <w:p w14:paraId="4CE8F1FD" w14:textId="0B58DC66" w:rsidR="00637F04" w:rsidRDefault="00637F04" w:rsidP="00E6065F">
      <w:pPr>
        <w:pStyle w:val="Akapitzlist"/>
        <w:numPr>
          <w:ilvl w:val="0"/>
          <w:numId w:val="31"/>
        </w:numPr>
        <w:suppressAutoHyphens/>
        <w:autoSpaceDE w:val="0"/>
        <w:autoSpaceDN w:val="0"/>
        <w:adjustRightInd w:val="0"/>
        <w:spacing w:before="120"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Przedmiot zamówienia został oznaczony następującym kodem CPV: </w:t>
      </w:r>
      <w:r w:rsidR="00DD1DD7" w:rsidRPr="00DD1DD7">
        <w:rPr>
          <w:rFonts w:ascii="Times New Roman" w:hAnsi="Times New Roman" w:cs="Times New Roman"/>
          <w:sz w:val="22"/>
          <w:szCs w:val="22"/>
        </w:rPr>
        <w:t>73220000-0</w:t>
      </w:r>
      <w:r w:rsidR="00DD1DD7">
        <w:rPr>
          <w:rFonts w:ascii="Times New Roman" w:hAnsi="Times New Roman" w:cs="Times New Roman"/>
          <w:sz w:val="22"/>
          <w:szCs w:val="22"/>
        </w:rPr>
        <w:t xml:space="preserve"> usługi doradcze w</w:t>
      </w:r>
      <w:r w:rsidR="005B708C">
        <w:rPr>
          <w:rFonts w:ascii="Times New Roman" w:hAnsi="Times New Roman" w:cs="Times New Roman"/>
          <w:sz w:val="22"/>
          <w:szCs w:val="22"/>
        </w:rPr>
        <w:t> </w:t>
      </w:r>
      <w:r w:rsidR="00DD1DD7">
        <w:rPr>
          <w:rFonts w:ascii="Times New Roman" w:hAnsi="Times New Roman" w:cs="Times New Roman"/>
          <w:sz w:val="22"/>
          <w:szCs w:val="22"/>
        </w:rPr>
        <w:t>zakresie rozwoju.</w:t>
      </w:r>
    </w:p>
    <w:p w14:paraId="009A8C4E" w14:textId="01B66262" w:rsidR="00870282" w:rsidRPr="006B6CFA" w:rsidRDefault="00870282" w:rsidP="00E6065F">
      <w:pPr>
        <w:pStyle w:val="Akapitzlist"/>
        <w:numPr>
          <w:ilvl w:val="0"/>
          <w:numId w:val="31"/>
        </w:numPr>
        <w:suppressAutoHyphens/>
        <w:autoSpaceDE w:val="0"/>
        <w:autoSpaceDN w:val="0"/>
        <w:adjustRightInd w:val="0"/>
        <w:spacing w:before="120"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 xml:space="preserve">W ramach wykonania zamówienia Wykonawca zobowiązany </w:t>
      </w:r>
      <w:r w:rsidR="008D1EE1" w:rsidRPr="006B6CFA">
        <w:rPr>
          <w:rFonts w:ascii="Times New Roman" w:hAnsi="Times New Roman" w:cs="Times New Roman"/>
          <w:sz w:val="22"/>
          <w:szCs w:val="22"/>
        </w:rPr>
        <w:t xml:space="preserve">będzie </w:t>
      </w:r>
      <w:r w:rsidRPr="006B6CFA">
        <w:rPr>
          <w:rFonts w:ascii="Times New Roman" w:hAnsi="Times New Roman" w:cs="Times New Roman"/>
          <w:sz w:val="22"/>
          <w:szCs w:val="22"/>
        </w:rPr>
        <w:t>do:</w:t>
      </w:r>
    </w:p>
    <w:p w14:paraId="13FCFE7F" w14:textId="405B5718" w:rsidR="00870282" w:rsidRPr="006B6CFA" w:rsidRDefault="00870282" w:rsidP="00E6065F">
      <w:pPr>
        <w:pStyle w:val="Akapitzlist"/>
        <w:numPr>
          <w:ilvl w:val="0"/>
          <w:numId w:val="34"/>
        </w:numPr>
        <w:suppressAutoHyphens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 xml:space="preserve">przeprowadzenia </w:t>
      </w:r>
      <w:r w:rsidR="00623D40" w:rsidRPr="006B6CFA">
        <w:rPr>
          <w:rFonts w:ascii="Times New Roman" w:hAnsi="Times New Roman" w:cs="Times New Roman"/>
          <w:sz w:val="22"/>
          <w:szCs w:val="22"/>
        </w:rPr>
        <w:t>diagnozy obszaru całej gminy</w:t>
      </w:r>
      <w:r w:rsidRPr="006B6CFA">
        <w:rPr>
          <w:rFonts w:ascii="Times New Roman" w:hAnsi="Times New Roman" w:cs="Times New Roman"/>
          <w:sz w:val="22"/>
          <w:szCs w:val="22"/>
        </w:rPr>
        <w:t xml:space="preserve"> w sposób określony w </w:t>
      </w:r>
      <w:r w:rsidR="00F5017D">
        <w:rPr>
          <w:rFonts w:ascii="Times New Roman" w:hAnsi="Times New Roman" w:cs="Times New Roman"/>
          <w:sz w:val="22"/>
          <w:szCs w:val="22"/>
        </w:rPr>
        <w:t>art. 4 ust. 1 pkt 1 i 2</w:t>
      </w:r>
      <w:r w:rsidRPr="006B6CFA">
        <w:rPr>
          <w:rFonts w:ascii="Times New Roman" w:hAnsi="Times New Roman" w:cs="Times New Roman"/>
          <w:sz w:val="22"/>
          <w:szCs w:val="22"/>
        </w:rPr>
        <w:t xml:space="preserve"> ustawy, w</w:t>
      </w:r>
      <w:r w:rsidR="00DF7D94">
        <w:rPr>
          <w:rFonts w:ascii="Times New Roman" w:hAnsi="Times New Roman" w:cs="Times New Roman"/>
          <w:sz w:val="22"/>
          <w:szCs w:val="22"/>
        </w:rPr>
        <w:t> </w:t>
      </w:r>
      <w:r w:rsidRPr="006B6CFA">
        <w:rPr>
          <w:rFonts w:ascii="Times New Roman" w:hAnsi="Times New Roman" w:cs="Times New Roman"/>
          <w:sz w:val="22"/>
          <w:szCs w:val="22"/>
        </w:rPr>
        <w:t>szczególności z uwzględnieniem przesłanek wyznaczenia obszaru zdegradowanego, o</w:t>
      </w:r>
      <w:r w:rsidR="008D1EE1" w:rsidRPr="006B6CFA">
        <w:rPr>
          <w:rFonts w:ascii="Times New Roman" w:hAnsi="Times New Roman" w:cs="Times New Roman"/>
          <w:sz w:val="22"/>
          <w:szCs w:val="22"/>
        </w:rPr>
        <w:t> </w:t>
      </w:r>
      <w:r w:rsidRPr="006B6CFA">
        <w:rPr>
          <w:rFonts w:ascii="Times New Roman" w:hAnsi="Times New Roman" w:cs="Times New Roman"/>
          <w:sz w:val="22"/>
          <w:szCs w:val="22"/>
        </w:rPr>
        <w:t>których mowa w art. 9 ustawy;</w:t>
      </w:r>
      <w:r w:rsidR="00623D40" w:rsidRPr="006B6CFA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2263E5F" w14:textId="742B1673" w:rsidR="00870282" w:rsidRPr="006B6CFA" w:rsidRDefault="00870282" w:rsidP="00E6065F">
      <w:pPr>
        <w:pStyle w:val="Akapitzlist"/>
        <w:numPr>
          <w:ilvl w:val="0"/>
          <w:numId w:val="34"/>
        </w:numPr>
        <w:suppressAutoHyphens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>wyznaczenia obszaru rewitalizacji, zgodnie z art. 10 ustawy;</w:t>
      </w:r>
    </w:p>
    <w:p w14:paraId="0E61967B" w14:textId="596B7C0F" w:rsidR="00F046F1" w:rsidRPr="006B6CFA" w:rsidRDefault="00870282" w:rsidP="00E6065F">
      <w:pPr>
        <w:pStyle w:val="Akapitzlist"/>
        <w:numPr>
          <w:ilvl w:val="0"/>
          <w:numId w:val="34"/>
        </w:numPr>
        <w:suppressAutoHyphens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>sporządzeni</w:t>
      </w:r>
      <w:r w:rsidR="00F046F1" w:rsidRPr="006B6CFA">
        <w:rPr>
          <w:rFonts w:ascii="Times New Roman" w:hAnsi="Times New Roman" w:cs="Times New Roman"/>
          <w:sz w:val="22"/>
          <w:szCs w:val="22"/>
        </w:rPr>
        <w:t>a</w:t>
      </w:r>
      <w:r w:rsidRPr="006B6CFA">
        <w:rPr>
          <w:rFonts w:ascii="Times New Roman" w:hAnsi="Times New Roman" w:cs="Times New Roman"/>
          <w:sz w:val="22"/>
          <w:szCs w:val="22"/>
        </w:rPr>
        <w:t xml:space="preserve"> projektu wniosku </w:t>
      </w:r>
      <w:proofErr w:type="spellStart"/>
      <w:r w:rsidRPr="006B6CFA">
        <w:rPr>
          <w:rFonts w:ascii="Times New Roman" w:hAnsi="Times New Roman" w:cs="Times New Roman"/>
          <w:sz w:val="22"/>
          <w:szCs w:val="22"/>
        </w:rPr>
        <w:t>ws</w:t>
      </w:r>
      <w:proofErr w:type="spellEnd"/>
      <w:r w:rsidRPr="006B6CFA">
        <w:rPr>
          <w:rFonts w:ascii="Times New Roman" w:hAnsi="Times New Roman" w:cs="Times New Roman"/>
          <w:sz w:val="22"/>
          <w:szCs w:val="22"/>
        </w:rPr>
        <w:t>. podjęcia uchwały o wyznaczeniu obszaru zdegradowanego i</w:t>
      </w:r>
      <w:r w:rsidR="00DF7D94">
        <w:rPr>
          <w:rFonts w:ascii="Times New Roman" w:hAnsi="Times New Roman" w:cs="Times New Roman"/>
          <w:sz w:val="22"/>
          <w:szCs w:val="22"/>
        </w:rPr>
        <w:t> </w:t>
      </w:r>
      <w:r w:rsidRPr="006B6CFA">
        <w:rPr>
          <w:rFonts w:ascii="Times New Roman" w:hAnsi="Times New Roman" w:cs="Times New Roman"/>
          <w:sz w:val="22"/>
          <w:szCs w:val="22"/>
        </w:rPr>
        <w:t>obszaru rewitalizacji, o którym mowa w art. 11 ust. 1 ustawy wraz z</w:t>
      </w:r>
      <w:r w:rsidR="00563047" w:rsidRPr="006B6CFA">
        <w:rPr>
          <w:rFonts w:ascii="Times New Roman" w:hAnsi="Times New Roman" w:cs="Times New Roman"/>
          <w:sz w:val="22"/>
          <w:szCs w:val="22"/>
        </w:rPr>
        <w:t> </w:t>
      </w:r>
      <w:r w:rsidRPr="006B6CFA">
        <w:rPr>
          <w:rFonts w:ascii="Times New Roman" w:hAnsi="Times New Roman" w:cs="Times New Roman"/>
          <w:sz w:val="22"/>
          <w:szCs w:val="22"/>
        </w:rPr>
        <w:t>załącznikiem mapowym w</w:t>
      </w:r>
      <w:r w:rsidR="00DF7D94">
        <w:rPr>
          <w:rFonts w:ascii="Times New Roman" w:hAnsi="Times New Roman" w:cs="Times New Roman"/>
          <w:sz w:val="22"/>
          <w:szCs w:val="22"/>
        </w:rPr>
        <w:t> </w:t>
      </w:r>
      <w:r w:rsidRPr="006B6CFA">
        <w:rPr>
          <w:rFonts w:ascii="Times New Roman" w:hAnsi="Times New Roman" w:cs="Times New Roman"/>
          <w:sz w:val="22"/>
          <w:szCs w:val="22"/>
        </w:rPr>
        <w:t>skali 1 do 5</w:t>
      </w:r>
      <w:r w:rsidR="00F046F1" w:rsidRPr="006B6CFA">
        <w:rPr>
          <w:rFonts w:ascii="Times New Roman" w:hAnsi="Times New Roman" w:cs="Times New Roman"/>
          <w:sz w:val="22"/>
          <w:szCs w:val="22"/>
        </w:rPr>
        <w:t> </w:t>
      </w:r>
      <w:r w:rsidRPr="006B6CFA">
        <w:rPr>
          <w:rFonts w:ascii="Times New Roman" w:hAnsi="Times New Roman" w:cs="Times New Roman"/>
          <w:sz w:val="22"/>
          <w:szCs w:val="22"/>
        </w:rPr>
        <w:t>000</w:t>
      </w:r>
      <w:r w:rsidR="00F046F1" w:rsidRPr="006B6CFA">
        <w:rPr>
          <w:rFonts w:ascii="Times New Roman" w:hAnsi="Times New Roman" w:cs="Times New Roman"/>
          <w:sz w:val="22"/>
          <w:szCs w:val="22"/>
        </w:rPr>
        <w:t>;</w:t>
      </w:r>
    </w:p>
    <w:p w14:paraId="2305A8D4" w14:textId="4E0804CB" w:rsidR="004152E5" w:rsidRPr="006B6CFA" w:rsidRDefault="00623D40" w:rsidP="00E6065F">
      <w:pPr>
        <w:pStyle w:val="Akapitzlist"/>
        <w:numPr>
          <w:ilvl w:val="0"/>
          <w:numId w:val="34"/>
        </w:numPr>
        <w:suppressAutoHyphens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>opracowani</w:t>
      </w:r>
      <w:r w:rsidR="004152E5" w:rsidRPr="006B6CFA">
        <w:rPr>
          <w:rFonts w:ascii="Times New Roman" w:hAnsi="Times New Roman" w:cs="Times New Roman"/>
          <w:sz w:val="22"/>
          <w:szCs w:val="22"/>
        </w:rPr>
        <w:t>a</w:t>
      </w:r>
      <w:r w:rsidR="00DF7D94">
        <w:rPr>
          <w:rFonts w:ascii="Times New Roman" w:hAnsi="Times New Roman" w:cs="Times New Roman"/>
          <w:sz w:val="22"/>
          <w:szCs w:val="22"/>
        </w:rPr>
        <w:t xml:space="preserve"> dokumentu GPR</w:t>
      </w:r>
      <w:r w:rsidR="008D1EE1" w:rsidRPr="006B6CFA">
        <w:rPr>
          <w:rFonts w:ascii="Times New Roman" w:hAnsi="Times New Roman" w:cs="Times New Roman"/>
          <w:sz w:val="22"/>
          <w:szCs w:val="22"/>
        </w:rPr>
        <w:t xml:space="preserve"> </w:t>
      </w:r>
      <w:r w:rsidR="004152E5" w:rsidRPr="006B6CFA">
        <w:rPr>
          <w:rFonts w:ascii="Times New Roman" w:hAnsi="Times New Roman" w:cs="Times New Roman"/>
          <w:sz w:val="22"/>
          <w:szCs w:val="22"/>
        </w:rPr>
        <w:t>zawierającego wszystkie elementy wskazane w art. 15 ustawy, w</w:t>
      </w:r>
      <w:r w:rsidR="00DF7D94">
        <w:rPr>
          <w:rFonts w:ascii="Times New Roman" w:hAnsi="Times New Roman" w:cs="Times New Roman"/>
          <w:sz w:val="22"/>
          <w:szCs w:val="22"/>
        </w:rPr>
        <w:t> </w:t>
      </w:r>
      <w:r w:rsidR="004152E5" w:rsidRPr="006B6CFA">
        <w:rPr>
          <w:rFonts w:ascii="Times New Roman" w:hAnsi="Times New Roman" w:cs="Times New Roman"/>
          <w:sz w:val="22"/>
          <w:szCs w:val="22"/>
        </w:rPr>
        <w:t>tym:</w:t>
      </w:r>
    </w:p>
    <w:p w14:paraId="4C2DD648" w14:textId="6CD3315D" w:rsidR="00623D40" w:rsidRPr="006B6CFA" w:rsidRDefault="004152E5" w:rsidP="00E6065F">
      <w:pPr>
        <w:pStyle w:val="Akapitzlist"/>
        <w:numPr>
          <w:ilvl w:val="0"/>
          <w:numId w:val="35"/>
        </w:numPr>
        <w:suppressAutoHyphens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>sporządzenie projektu GPR, zgodnie z art. 17 ust. 2 pkt 2 ustawy;</w:t>
      </w:r>
    </w:p>
    <w:p w14:paraId="7A85CFA4" w14:textId="77777777" w:rsidR="008D1EE1" w:rsidRPr="006B6CFA" w:rsidRDefault="004152E5" w:rsidP="00E6065F">
      <w:pPr>
        <w:pStyle w:val="Akapitzlist"/>
        <w:numPr>
          <w:ilvl w:val="0"/>
          <w:numId w:val="35"/>
        </w:numPr>
        <w:suppressAutoHyphens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>wprowadzenie zmian w projekcie GPR, wynikających z przeprowadzonych konsultacji społecznych i uzyskanych opinii, zgodnie z art. 17 ust. 2 pkt 5 ustawy;</w:t>
      </w:r>
    </w:p>
    <w:p w14:paraId="3D39B19D" w14:textId="11110B9E" w:rsidR="008D1EE1" w:rsidRPr="006B6CFA" w:rsidRDefault="00623D40" w:rsidP="00E6065F">
      <w:pPr>
        <w:pStyle w:val="Akapitzlist"/>
        <w:numPr>
          <w:ilvl w:val="0"/>
          <w:numId w:val="34"/>
        </w:numPr>
        <w:suppressAutoHyphens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>opracowani</w:t>
      </w:r>
      <w:r w:rsidR="008D1EE1" w:rsidRPr="006B6CFA">
        <w:rPr>
          <w:rFonts w:ascii="Times New Roman" w:hAnsi="Times New Roman" w:cs="Times New Roman"/>
          <w:sz w:val="22"/>
          <w:szCs w:val="22"/>
        </w:rPr>
        <w:t>a</w:t>
      </w:r>
      <w:r w:rsidRPr="006B6CFA">
        <w:rPr>
          <w:rFonts w:ascii="Times New Roman" w:hAnsi="Times New Roman" w:cs="Times New Roman"/>
          <w:sz w:val="22"/>
          <w:szCs w:val="22"/>
        </w:rPr>
        <w:t xml:space="preserve"> projektu uchwały w sprawie zasad wyznaczania oraz zasad działania Komitetu Rewitalizacji</w:t>
      </w:r>
      <w:r w:rsidR="008D1EE1" w:rsidRPr="006B6CFA">
        <w:rPr>
          <w:rFonts w:ascii="Times New Roman" w:hAnsi="Times New Roman" w:cs="Times New Roman"/>
          <w:sz w:val="22"/>
          <w:szCs w:val="22"/>
        </w:rPr>
        <w:t>, o której mowa w art. 7 ust. 3 ustawy;</w:t>
      </w:r>
    </w:p>
    <w:p w14:paraId="1BD12AEE" w14:textId="272421B5" w:rsidR="00623D40" w:rsidRPr="006B6CFA" w:rsidRDefault="00623D40" w:rsidP="00E6065F">
      <w:pPr>
        <w:pStyle w:val="Akapitzlist"/>
        <w:numPr>
          <w:ilvl w:val="0"/>
          <w:numId w:val="34"/>
        </w:numPr>
        <w:suppressAutoHyphens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color w:val="000000"/>
          <w:sz w:val="22"/>
          <w:szCs w:val="22"/>
        </w:rPr>
        <w:t>przeprowadzeni</w:t>
      </w:r>
      <w:r w:rsidR="008D1EE1" w:rsidRPr="006B6CFA">
        <w:rPr>
          <w:rFonts w:ascii="Times New Roman" w:hAnsi="Times New Roman" w:cs="Times New Roman"/>
          <w:color w:val="000000"/>
          <w:sz w:val="22"/>
          <w:szCs w:val="22"/>
        </w:rPr>
        <w:t>a</w:t>
      </w:r>
      <w:r w:rsidRPr="006B6CFA">
        <w:rPr>
          <w:rFonts w:ascii="Times New Roman" w:hAnsi="Times New Roman" w:cs="Times New Roman"/>
          <w:color w:val="000000"/>
          <w:sz w:val="22"/>
          <w:szCs w:val="22"/>
        </w:rPr>
        <w:t xml:space="preserve"> w imieniu Zamawiającego procesu konsultacji społecznych</w:t>
      </w:r>
      <w:r w:rsidR="00DF7D94">
        <w:rPr>
          <w:rFonts w:ascii="Times New Roman" w:hAnsi="Times New Roman" w:cs="Times New Roman"/>
          <w:color w:val="000000"/>
          <w:sz w:val="22"/>
          <w:szCs w:val="22"/>
        </w:rPr>
        <w:t>, z uwzględnieniem rozdziału 2 ustawy,</w:t>
      </w:r>
      <w:r w:rsidR="008D1EE1" w:rsidRPr="006B6CFA">
        <w:rPr>
          <w:rFonts w:ascii="Times New Roman" w:hAnsi="Times New Roman" w:cs="Times New Roman"/>
          <w:color w:val="000000"/>
          <w:sz w:val="22"/>
          <w:szCs w:val="22"/>
        </w:rPr>
        <w:t xml:space="preserve"> następujących dokumentów</w:t>
      </w:r>
      <w:r w:rsidRPr="006B6CFA">
        <w:rPr>
          <w:rFonts w:ascii="Times New Roman" w:hAnsi="Times New Roman" w:cs="Times New Roman"/>
          <w:color w:val="000000"/>
          <w:sz w:val="22"/>
          <w:szCs w:val="22"/>
        </w:rPr>
        <w:t>:</w:t>
      </w:r>
    </w:p>
    <w:p w14:paraId="4268AE79" w14:textId="77777777" w:rsidR="00623D40" w:rsidRPr="006B6CFA" w:rsidRDefault="00623D40" w:rsidP="00E6065F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851" w:hanging="283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color w:val="000000"/>
          <w:sz w:val="22"/>
          <w:szCs w:val="22"/>
        </w:rPr>
        <w:t>projektu uchwały w sprawie wyznaczenia obszaru zdegradowanego i obszaru rewitalizacji,</w:t>
      </w:r>
    </w:p>
    <w:p w14:paraId="44FA32C5" w14:textId="77777777" w:rsidR="00623D40" w:rsidRPr="006B6CFA" w:rsidRDefault="00623D40" w:rsidP="00E6065F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851" w:hanging="283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color w:val="000000"/>
          <w:sz w:val="22"/>
          <w:szCs w:val="22"/>
        </w:rPr>
        <w:lastRenderedPageBreak/>
        <w:t>projektu uchwały w sprawie wyznaczenia składu oraz działania Komitetu Rewitalizacji,</w:t>
      </w:r>
    </w:p>
    <w:p w14:paraId="4D7A8F19" w14:textId="77777777" w:rsidR="00623D40" w:rsidRPr="006B6CFA" w:rsidRDefault="00623D40" w:rsidP="00E6065F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851" w:hanging="283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color w:val="000000"/>
          <w:sz w:val="22"/>
          <w:szCs w:val="22"/>
        </w:rPr>
        <w:t>projektu GPR;</w:t>
      </w:r>
    </w:p>
    <w:p w14:paraId="4EAB9946" w14:textId="77777777" w:rsidR="008D1EE1" w:rsidRPr="006B6CFA" w:rsidRDefault="008D1EE1" w:rsidP="00E6065F">
      <w:pPr>
        <w:pStyle w:val="Akapitzlist"/>
        <w:numPr>
          <w:ilvl w:val="0"/>
          <w:numId w:val="34"/>
        </w:numPr>
        <w:suppressAutoHyphens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color w:val="000000"/>
          <w:sz w:val="22"/>
          <w:szCs w:val="22"/>
        </w:rPr>
        <w:t xml:space="preserve">współdziałanie i udzielania wsparcia </w:t>
      </w:r>
      <w:r w:rsidR="00623D40" w:rsidRPr="006B6CFA">
        <w:rPr>
          <w:rFonts w:ascii="Times New Roman" w:hAnsi="Times New Roman" w:cs="Times New Roman"/>
          <w:color w:val="000000"/>
          <w:sz w:val="22"/>
          <w:szCs w:val="22"/>
        </w:rPr>
        <w:t>Zamawiającemu w procesie</w:t>
      </w:r>
      <w:r w:rsidRPr="006B6CFA">
        <w:rPr>
          <w:rFonts w:ascii="Times New Roman" w:hAnsi="Times New Roman" w:cs="Times New Roman"/>
          <w:color w:val="000000"/>
          <w:sz w:val="22"/>
          <w:szCs w:val="22"/>
        </w:rPr>
        <w:t>:</w:t>
      </w:r>
    </w:p>
    <w:p w14:paraId="6047AFD4" w14:textId="2823E71A" w:rsidR="008D1EE1" w:rsidRPr="006B6CFA" w:rsidRDefault="00623D40" w:rsidP="00E6065F">
      <w:pPr>
        <w:pStyle w:val="Akapitzlist"/>
        <w:numPr>
          <w:ilvl w:val="0"/>
          <w:numId w:val="37"/>
        </w:numPr>
        <w:suppressAutoHyphens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color w:val="000000"/>
          <w:sz w:val="22"/>
          <w:szCs w:val="22"/>
        </w:rPr>
        <w:t>opiniowania projektu dokumentu GPR,</w:t>
      </w:r>
    </w:p>
    <w:p w14:paraId="646642FD" w14:textId="2FA11F1F" w:rsidR="008D1EE1" w:rsidRPr="006B6CFA" w:rsidRDefault="00623D40" w:rsidP="00E6065F">
      <w:pPr>
        <w:pStyle w:val="Akapitzlist"/>
        <w:numPr>
          <w:ilvl w:val="0"/>
          <w:numId w:val="37"/>
        </w:numPr>
        <w:suppressAutoHyphens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color w:val="000000"/>
          <w:sz w:val="22"/>
          <w:szCs w:val="22"/>
        </w:rPr>
        <w:t>przeprowadzenia strategicznej oceny oddziaływania na środowisko (o ile będzie to zasadne), zgodnie z obowiązującymi w tym zakresie przepisami,</w:t>
      </w:r>
    </w:p>
    <w:p w14:paraId="304AFA1E" w14:textId="07719FF9" w:rsidR="00623D40" w:rsidRPr="006B6CFA" w:rsidRDefault="008D1EE1" w:rsidP="00E6065F">
      <w:pPr>
        <w:pStyle w:val="Akapitzlist"/>
        <w:numPr>
          <w:ilvl w:val="0"/>
          <w:numId w:val="37"/>
        </w:numPr>
        <w:suppressAutoHyphens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>w</w:t>
      </w:r>
      <w:r w:rsidR="00623D40" w:rsidRPr="006B6CFA">
        <w:rPr>
          <w:rFonts w:ascii="Times New Roman" w:hAnsi="Times New Roman" w:cs="Times New Roman"/>
          <w:sz w:val="22"/>
          <w:szCs w:val="22"/>
        </w:rPr>
        <w:t>eryfikacji przez Urząd Marszałkowski dokumentu GPR</w:t>
      </w:r>
      <w:r w:rsidR="00623D40" w:rsidRPr="006B6CFA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476A2498" w14:textId="4224DBA5" w:rsidR="00623D40" w:rsidRPr="006B6CFA" w:rsidRDefault="00623D40" w:rsidP="00E6065F">
      <w:pPr>
        <w:pStyle w:val="Akapitzlist"/>
        <w:numPr>
          <w:ilvl w:val="0"/>
          <w:numId w:val="31"/>
        </w:numPr>
        <w:suppressAutoHyphens/>
        <w:autoSpaceDE w:val="0"/>
        <w:autoSpaceDN w:val="0"/>
        <w:adjustRightInd w:val="0"/>
        <w:spacing w:before="120"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bookmarkStart w:id="3" w:name="_Hlk171062937"/>
      <w:r w:rsidRPr="006B6CFA">
        <w:rPr>
          <w:rFonts w:ascii="Times New Roman" w:hAnsi="Times New Roman" w:cs="Times New Roman"/>
          <w:sz w:val="22"/>
          <w:szCs w:val="22"/>
        </w:rPr>
        <w:t>Przedmiot umowy będzie realizowany w trzech etapach:</w:t>
      </w:r>
    </w:p>
    <w:p w14:paraId="4D5680A4" w14:textId="77777777" w:rsidR="00563047" w:rsidRPr="006B6CFA" w:rsidRDefault="00563047" w:rsidP="00E6065F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>etap</w:t>
      </w:r>
      <w:r w:rsidR="00623D40" w:rsidRPr="006B6CFA">
        <w:rPr>
          <w:rFonts w:ascii="Times New Roman" w:hAnsi="Times New Roman" w:cs="Times New Roman"/>
          <w:sz w:val="22"/>
          <w:szCs w:val="22"/>
        </w:rPr>
        <w:t xml:space="preserve"> I – </w:t>
      </w:r>
      <w:r w:rsidRPr="006B6CFA">
        <w:rPr>
          <w:rFonts w:ascii="Times New Roman" w:hAnsi="Times New Roman" w:cs="Times New Roman"/>
          <w:sz w:val="22"/>
          <w:szCs w:val="22"/>
        </w:rPr>
        <w:t>obejmujący:</w:t>
      </w:r>
    </w:p>
    <w:p w14:paraId="6A99F84A" w14:textId="77777777" w:rsidR="00563047" w:rsidRPr="006B6CFA" w:rsidRDefault="00623D40" w:rsidP="00E6065F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>przygotowanie diagnozy w celu wyznaczenia obszaru zdegradowanego i obszaru rewitalizacji</w:t>
      </w:r>
      <w:r w:rsidR="00563047" w:rsidRPr="006B6CFA">
        <w:rPr>
          <w:rFonts w:ascii="Times New Roman" w:hAnsi="Times New Roman" w:cs="Times New Roman"/>
          <w:sz w:val="22"/>
          <w:szCs w:val="22"/>
        </w:rPr>
        <w:t>;</w:t>
      </w:r>
    </w:p>
    <w:p w14:paraId="4AA7C3DE" w14:textId="77777777" w:rsidR="00B0658D" w:rsidRPr="006B6CFA" w:rsidRDefault="00563047" w:rsidP="00E6065F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>przygotowanie</w:t>
      </w:r>
      <w:r w:rsidR="00623D40" w:rsidRPr="006B6CFA">
        <w:rPr>
          <w:rFonts w:ascii="Times New Roman" w:hAnsi="Times New Roman" w:cs="Times New Roman"/>
          <w:sz w:val="22"/>
          <w:szCs w:val="22"/>
        </w:rPr>
        <w:t xml:space="preserve"> projekt</w:t>
      </w:r>
      <w:r w:rsidRPr="006B6CFA">
        <w:rPr>
          <w:rFonts w:ascii="Times New Roman" w:hAnsi="Times New Roman" w:cs="Times New Roman"/>
          <w:sz w:val="22"/>
          <w:szCs w:val="22"/>
        </w:rPr>
        <w:t>u</w:t>
      </w:r>
      <w:r w:rsidR="00623D40" w:rsidRPr="006B6CFA">
        <w:rPr>
          <w:rFonts w:ascii="Times New Roman" w:hAnsi="Times New Roman" w:cs="Times New Roman"/>
          <w:sz w:val="22"/>
          <w:szCs w:val="22"/>
        </w:rPr>
        <w:t xml:space="preserve"> uchwały </w:t>
      </w:r>
      <w:r w:rsidRPr="006B6CFA">
        <w:rPr>
          <w:rFonts w:ascii="Times New Roman" w:hAnsi="Times New Roman" w:cs="Times New Roman"/>
          <w:sz w:val="22"/>
          <w:szCs w:val="22"/>
        </w:rPr>
        <w:t xml:space="preserve">w sprawie wyznaczenia obszaru zdegradowanego </w:t>
      </w:r>
      <w:r w:rsidR="00623D40" w:rsidRPr="006B6CFA">
        <w:rPr>
          <w:rFonts w:ascii="Times New Roman" w:hAnsi="Times New Roman" w:cs="Times New Roman"/>
          <w:sz w:val="22"/>
          <w:szCs w:val="22"/>
        </w:rPr>
        <w:t xml:space="preserve">i </w:t>
      </w:r>
      <w:r w:rsidRPr="006B6CFA">
        <w:rPr>
          <w:rFonts w:ascii="Times New Roman" w:hAnsi="Times New Roman" w:cs="Times New Roman"/>
          <w:sz w:val="22"/>
          <w:szCs w:val="22"/>
        </w:rPr>
        <w:t>obszaru rewitalizacji</w:t>
      </w:r>
      <w:r w:rsidR="00B0658D" w:rsidRPr="006B6CFA">
        <w:rPr>
          <w:rFonts w:ascii="Times New Roman" w:hAnsi="Times New Roman" w:cs="Times New Roman"/>
          <w:sz w:val="22"/>
          <w:szCs w:val="22"/>
        </w:rPr>
        <w:t>;</w:t>
      </w:r>
    </w:p>
    <w:p w14:paraId="660D2395" w14:textId="77777777" w:rsidR="00B0658D" w:rsidRPr="006B6CFA" w:rsidRDefault="00B0658D" w:rsidP="00E6065F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 xml:space="preserve">przeprowadzenie </w:t>
      </w:r>
      <w:r w:rsidR="00623D40" w:rsidRPr="006B6CFA">
        <w:rPr>
          <w:rFonts w:ascii="Times New Roman" w:hAnsi="Times New Roman" w:cs="Times New Roman"/>
          <w:sz w:val="22"/>
          <w:szCs w:val="22"/>
        </w:rPr>
        <w:t>konsultacji społecznych</w:t>
      </w:r>
      <w:r w:rsidRPr="006B6CFA">
        <w:rPr>
          <w:rFonts w:ascii="Times New Roman" w:hAnsi="Times New Roman" w:cs="Times New Roman"/>
          <w:sz w:val="22"/>
          <w:szCs w:val="22"/>
        </w:rPr>
        <w:t xml:space="preserve"> projektu ww. uchwały</w:t>
      </w:r>
      <w:r w:rsidR="00623D40" w:rsidRPr="006B6CFA">
        <w:rPr>
          <w:rFonts w:ascii="Times New Roman" w:hAnsi="Times New Roman" w:cs="Times New Roman"/>
          <w:sz w:val="22"/>
          <w:szCs w:val="22"/>
        </w:rPr>
        <w:t>,</w:t>
      </w:r>
    </w:p>
    <w:p w14:paraId="5C4F298B" w14:textId="0234A370" w:rsidR="00563047" w:rsidRPr="006B6CFA" w:rsidRDefault="00623D40" w:rsidP="00E6065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 xml:space="preserve">zakończony </w:t>
      </w:r>
      <w:r w:rsidR="00B0658D" w:rsidRPr="006B6CFA">
        <w:rPr>
          <w:rFonts w:ascii="Times New Roman" w:hAnsi="Times New Roman" w:cs="Times New Roman"/>
          <w:sz w:val="22"/>
          <w:szCs w:val="22"/>
        </w:rPr>
        <w:t>przygotowaniem</w:t>
      </w:r>
      <w:r w:rsidRPr="006B6CFA">
        <w:rPr>
          <w:rFonts w:ascii="Times New Roman" w:hAnsi="Times New Roman" w:cs="Times New Roman"/>
          <w:sz w:val="22"/>
          <w:szCs w:val="22"/>
        </w:rPr>
        <w:t xml:space="preserve"> projektu uchwały</w:t>
      </w:r>
      <w:r w:rsidR="00563047" w:rsidRPr="006B6CFA">
        <w:rPr>
          <w:rFonts w:ascii="Times New Roman" w:hAnsi="Times New Roman" w:cs="Times New Roman"/>
          <w:sz w:val="22"/>
          <w:szCs w:val="22"/>
        </w:rPr>
        <w:t xml:space="preserve"> Rady Gminy, o której mowa w art. 8 ustawy, </w:t>
      </w:r>
    </w:p>
    <w:p w14:paraId="5D186FAD" w14:textId="77777777" w:rsidR="00B0658D" w:rsidRPr="006B6CFA" w:rsidRDefault="00563047" w:rsidP="00E6065F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>etap</w:t>
      </w:r>
      <w:r w:rsidR="00623D40" w:rsidRPr="006B6CFA">
        <w:rPr>
          <w:rFonts w:ascii="Times New Roman" w:hAnsi="Times New Roman" w:cs="Times New Roman"/>
          <w:sz w:val="22"/>
          <w:szCs w:val="22"/>
        </w:rPr>
        <w:t xml:space="preserve"> II</w:t>
      </w:r>
      <w:r w:rsidR="00B0658D" w:rsidRPr="006B6CFA">
        <w:rPr>
          <w:rFonts w:ascii="Times New Roman" w:hAnsi="Times New Roman" w:cs="Times New Roman"/>
          <w:sz w:val="22"/>
          <w:szCs w:val="22"/>
        </w:rPr>
        <w:t xml:space="preserve"> – obejmujący:</w:t>
      </w:r>
    </w:p>
    <w:p w14:paraId="6ECAB5E2" w14:textId="7384AA67" w:rsidR="00B0658D" w:rsidRPr="006B6CFA" w:rsidRDefault="00623D40" w:rsidP="00E6065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 xml:space="preserve">przygotowanie </w:t>
      </w:r>
      <w:r w:rsidR="00544083">
        <w:rPr>
          <w:rFonts w:ascii="Times New Roman" w:hAnsi="Times New Roman" w:cs="Times New Roman"/>
          <w:sz w:val="22"/>
          <w:szCs w:val="22"/>
        </w:rPr>
        <w:t xml:space="preserve">i przedstawienie Zamawiającemu </w:t>
      </w:r>
      <w:r w:rsidRPr="006B6CFA">
        <w:rPr>
          <w:rFonts w:ascii="Times New Roman" w:hAnsi="Times New Roman" w:cs="Times New Roman"/>
          <w:sz w:val="22"/>
          <w:szCs w:val="22"/>
        </w:rPr>
        <w:t>projektu GPR</w:t>
      </w:r>
      <w:r w:rsidR="00B0658D" w:rsidRPr="006B6CFA">
        <w:rPr>
          <w:rFonts w:ascii="Times New Roman" w:hAnsi="Times New Roman" w:cs="Times New Roman"/>
          <w:sz w:val="22"/>
          <w:szCs w:val="22"/>
        </w:rPr>
        <w:t>,</w:t>
      </w:r>
    </w:p>
    <w:p w14:paraId="408F2514" w14:textId="61C82FB9" w:rsidR="00B0658D" w:rsidRPr="006B6CFA" w:rsidRDefault="00B0658D" w:rsidP="00E6065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>p</w:t>
      </w:r>
      <w:r w:rsidR="00623D40" w:rsidRPr="006B6CFA">
        <w:rPr>
          <w:rFonts w:ascii="Times New Roman" w:hAnsi="Times New Roman" w:cs="Times New Roman"/>
          <w:sz w:val="22"/>
          <w:szCs w:val="22"/>
        </w:rPr>
        <w:t>rzeprowadzenie konsultacji społecznych oraz opiniowani</w:t>
      </w:r>
      <w:r w:rsidRPr="006B6CFA">
        <w:rPr>
          <w:rFonts w:ascii="Times New Roman" w:hAnsi="Times New Roman" w:cs="Times New Roman"/>
          <w:sz w:val="22"/>
          <w:szCs w:val="22"/>
        </w:rPr>
        <w:t xml:space="preserve">a projektu </w:t>
      </w:r>
      <w:r w:rsidR="00623D40" w:rsidRPr="006B6CFA">
        <w:rPr>
          <w:rFonts w:ascii="Times New Roman" w:hAnsi="Times New Roman" w:cs="Times New Roman"/>
          <w:sz w:val="22"/>
          <w:szCs w:val="22"/>
        </w:rPr>
        <w:t>GPR</w:t>
      </w:r>
      <w:r w:rsidRPr="006B6CFA">
        <w:rPr>
          <w:rFonts w:ascii="Times New Roman" w:hAnsi="Times New Roman" w:cs="Times New Roman"/>
          <w:sz w:val="22"/>
          <w:szCs w:val="22"/>
        </w:rPr>
        <w:t>,</w:t>
      </w:r>
    </w:p>
    <w:p w14:paraId="22334465" w14:textId="19CB18BE" w:rsidR="00B0658D" w:rsidRPr="006B6CFA" w:rsidRDefault="00B0658D" w:rsidP="00E6065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>przeprowadzenie</w:t>
      </w:r>
      <w:r w:rsidR="00623D40" w:rsidRPr="006B6CFA">
        <w:rPr>
          <w:rFonts w:ascii="Times New Roman" w:hAnsi="Times New Roman" w:cs="Times New Roman"/>
          <w:sz w:val="22"/>
          <w:szCs w:val="22"/>
        </w:rPr>
        <w:t xml:space="preserve"> strategiczn</w:t>
      </w:r>
      <w:r w:rsidRPr="006B6CFA">
        <w:rPr>
          <w:rFonts w:ascii="Times New Roman" w:hAnsi="Times New Roman" w:cs="Times New Roman"/>
          <w:sz w:val="22"/>
          <w:szCs w:val="22"/>
        </w:rPr>
        <w:t>ej</w:t>
      </w:r>
      <w:r w:rsidR="00623D40" w:rsidRPr="006B6CFA">
        <w:rPr>
          <w:rFonts w:ascii="Times New Roman" w:hAnsi="Times New Roman" w:cs="Times New Roman"/>
          <w:sz w:val="22"/>
          <w:szCs w:val="22"/>
        </w:rPr>
        <w:t xml:space="preserve"> ocen</w:t>
      </w:r>
      <w:r w:rsidRPr="006B6CFA">
        <w:rPr>
          <w:rFonts w:ascii="Times New Roman" w:hAnsi="Times New Roman" w:cs="Times New Roman"/>
          <w:sz w:val="22"/>
          <w:szCs w:val="22"/>
        </w:rPr>
        <w:t>y</w:t>
      </w:r>
      <w:r w:rsidR="00623D40" w:rsidRPr="006B6CFA">
        <w:rPr>
          <w:rFonts w:ascii="Times New Roman" w:hAnsi="Times New Roman" w:cs="Times New Roman"/>
          <w:sz w:val="22"/>
          <w:szCs w:val="22"/>
        </w:rPr>
        <w:t xml:space="preserve"> oddziaływania na środowisko projektu GPR (o ile będzie to zasadne)</w:t>
      </w:r>
      <w:r w:rsidRPr="006B6CFA">
        <w:rPr>
          <w:rFonts w:ascii="Times New Roman" w:hAnsi="Times New Roman" w:cs="Times New Roman"/>
          <w:sz w:val="22"/>
          <w:szCs w:val="22"/>
        </w:rPr>
        <w:t>,</w:t>
      </w:r>
    </w:p>
    <w:p w14:paraId="0B32B93D" w14:textId="65A6F7BC" w:rsidR="00623D40" w:rsidRPr="006B6CFA" w:rsidRDefault="00623D40" w:rsidP="00E6065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 xml:space="preserve">zakończony </w:t>
      </w:r>
      <w:r w:rsidR="00B0658D" w:rsidRPr="006B6CFA">
        <w:rPr>
          <w:rFonts w:ascii="Times New Roman" w:hAnsi="Times New Roman" w:cs="Times New Roman"/>
          <w:sz w:val="22"/>
          <w:szCs w:val="22"/>
        </w:rPr>
        <w:t>przygotowaniem</w:t>
      </w:r>
      <w:r w:rsidRPr="006B6CFA">
        <w:rPr>
          <w:rFonts w:ascii="Times New Roman" w:hAnsi="Times New Roman" w:cs="Times New Roman"/>
          <w:sz w:val="22"/>
          <w:szCs w:val="22"/>
        </w:rPr>
        <w:t xml:space="preserve"> projektu uchwały </w:t>
      </w:r>
      <w:r w:rsidR="00B0658D" w:rsidRPr="006B6CFA">
        <w:rPr>
          <w:rFonts w:ascii="Times New Roman" w:hAnsi="Times New Roman" w:cs="Times New Roman"/>
          <w:sz w:val="22"/>
          <w:szCs w:val="22"/>
        </w:rPr>
        <w:t xml:space="preserve">Rady Gminy </w:t>
      </w:r>
      <w:r w:rsidRPr="006B6CFA">
        <w:rPr>
          <w:rFonts w:ascii="Times New Roman" w:hAnsi="Times New Roman" w:cs="Times New Roman"/>
          <w:sz w:val="22"/>
          <w:szCs w:val="22"/>
        </w:rPr>
        <w:t>w sprawie przyjęcia GPR,</w:t>
      </w:r>
    </w:p>
    <w:p w14:paraId="3BB9CF3B" w14:textId="77777777" w:rsidR="00B0658D" w:rsidRPr="006B6CFA" w:rsidRDefault="00563047" w:rsidP="00E6065F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>etap</w:t>
      </w:r>
      <w:r w:rsidR="00623D40" w:rsidRPr="006B6CFA">
        <w:rPr>
          <w:rFonts w:ascii="Times New Roman" w:hAnsi="Times New Roman" w:cs="Times New Roman"/>
          <w:sz w:val="22"/>
          <w:szCs w:val="22"/>
        </w:rPr>
        <w:t xml:space="preserve"> III – </w:t>
      </w:r>
      <w:r w:rsidR="00B0658D" w:rsidRPr="006B6CFA">
        <w:rPr>
          <w:rFonts w:ascii="Times New Roman" w:hAnsi="Times New Roman" w:cs="Times New Roman"/>
          <w:sz w:val="22"/>
          <w:szCs w:val="22"/>
        </w:rPr>
        <w:t xml:space="preserve">obejmujący: </w:t>
      </w:r>
    </w:p>
    <w:p w14:paraId="2D1B56C1" w14:textId="77777777" w:rsidR="006B6CFA" w:rsidRDefault="00623D40" w:rsidP="00E6065F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 xml:space="preserve">opracowanie projektu uchwały w sprawie zasad wyboru oraz zasad działania Komitetu Rewitalizacji wraz z konsultacjami </w:t>
      </w:r>
      <w:r w:rsidR="006B6CFA" w:rsidRPr="006B6CFA">
        <w:rPr>
          <w:rFonts w:ascii="Times New Roman" w:hAnsi="Times New Roman" w:cs="Times New Roman"/>
          <w:sz w:val="22"/>
          <w:szCs w:val="22"/>
        </w:rPr>
        <w:t>społecznymi tego dokumentu;</w:t>
      </w:r>
    </w:p>
    <w:p w14:paraId="428AE3BC" w14:textId="670F9A26" w:rsidR="00AE0CFD" w:rsidRPr="006B6CFA" w:rsidRDefault="00AE0CFD" w:rsidP="00E6065F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podjęcie uchwały Rady Gminy w sprawie przyjęcia GPR; </w:t>
      </w:r>
    </w:p>
    <w:p w14:paraId="634843A4" w14:textId="77777777" w:rsidR="006B6CFA" w:rsidRPr="006B6CFA" w:rsidRDefault="00623D40" w:rsidP="00E6065F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>przedłożenie GPR do weryfikacji przez Urząd Marszałkowski Województwa Mazowieckiego,</w:t>
      </w:r>
    </w:p>
    <w:p w14:paraId="33F908AA" w14:textId="09217313" w:rsidR="00623D40" w:rsidRPr="006B6CFA" w:rsidRDefault="00623D40" w:rsidP="00E6065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>zakończony uzyskaniem wpisu do Wykazu programów rewitalizacji gmin województwa mazowieckiego.</w:t>
      </w:r>
    </w:p>
    <w:bookmarkEnd w:id="1"/>
    <w:bookmarkEnd w:id="3"/>
    <w:p w14:paraId="74951109" w14:textId="385F2759" w:rsidR="006B6CFA" w:rsidRDefault="00623D40" w:rsidP="00E6065F">
      <w:pPr>
        <w:pStyle w:val="Default"/>
        <w:numPr>
          <w:ilvl w:val="0"/>
          <w:numId w:val="43"/>
        </w:numPr>
        <w:spacing w:before="120"/>
        <w:ind w:left="142" w:hanging="142"/>
        <w:rPr>
          <w:b/>
          <w:bCs/>
          <w:sz w:val="22"/>
          <w:szCs w:val="22"/>
        </w:rPr>
      </w:pPr>
      <w:r w:rsidRPr="006B6CFA">
        <w:rPr>
          <w:b/>
          <w:bCs/>
          <w:sz w:val="22"/>
          <w:szCs w:val="22"/>
        </w:rPr>
        <w:t>Termin realizacji zamówienia</w:t>
      </w:r>
    </w:p>
    <w:p w14:paraId="540685D3" w14:textId="10DFCEE9" w:rsidR="00623D40" w:rsidRDefault="006F0021" w:rsidP="00E6065F">
      <w:pPr>
        <w:pStyle w:val="Default"/>
        <w:numPr>
          <w:ilvl w:val="0"/>
          <w:numId w:val="42"/>
        </w:numPr>
        <w:spacing w:before="120"/>
        <w:ind w:left="284" w:hanging="284"/>
        <w:jc w:val="both"/>
        <w:rPr>
          <w:sz w:val="22"/>
          <w:szCs w:val="22"/>
        </w:rPr>
      </w:pPr>
      <w:bookmarkStart w:id="4" w:name="_Hlk171062873"/>
      <w:r>
        <w:rPr>
          <w:sz w:val="22"/>
          <w:szCs w:val="22"/>
        </w:rPr>
        <w:t>Termin</w:t>
      </w:r>
      <w:r w:rsidR="0070000C" w:rsidRPr="0070000C">
        <w:rPr>
          <w:sz w:val="22"/>
          <w:szCs w:val="22"/>
        </w:rPr>
        <w:t xml:space="preserve"> realizacji zamówienia, rozumiany jako czas, w którym Wykonawca zobowiązany jest do wykonywania usługi w zakresie wynikającym z opisu przedmiotu zamówienia, obejmuje wszystkie etapy zdefiniowane w pkt </w:t>
      </w:r>
      <w:r>
        <w:rPr>
          <w:sz w:val="22"/>
          <w:szCs w:val="22"/>
        </w:rPr>
        <w:t>II.4.</w:t>
      </w:r>
      <w:r w:rsidR="0070000C">
        <w:rPr>
          <w:sz w:val="22"/>
          <w:szCs w:val="22"/>
        </w:rPr>
        <w:t xml:space="preserve">, </w:t>
      </w:r>
      <w:r>
        <w:rPr>
          <w:sz w:val="22"/>
          <w:szCs w:val="22"/>
        </w:rPr>
        <w:t>do dnia</w:t>
      </w:r>
      <w:r w:rsidR="0070000C">
        <w:rPr>
          <w:sz w:val="22"/>
          <w:szCs w:val="22"/>
        </w:rPr>
        <w:t xml:space="preserve"> </w:t>
      </w:r>
      <w:r w:rsidR="0070000C" w:rsidRPr="006B6CFA">
        <w:rPr>
          <w:sz w:val="22"/>
          <w:szCs w:val="22"/>
        </w:rPr>
        <w:t>uzyskani</w:t>
      </w:r>
      <w:r>
        <w:rPr>
          <w:sz w:val="22"/>
          <w:szCs w:val="22"/>
        </w:rPr>
        <w:t>a</w:t>
      </w:r>
      <w:r w:rsidR="0070000C" w:rsidRPr="006B6CFA">
        <w:rPr>
          <w:sz w:val="22"/>
          <w:szCs w:val="22"/>
        </w:rPr>
        <w:t xml:space="preserve"> wpisu do Wykazu programów rewitalizacji gmin województwa mazowieckiego</w:t>
      </w:r>
      <w:r w:rsidR="0070000C" w:rsidRPr="0070000C">
        <w:rPr>
          <w:sz w:val="22"/>
          <w:szCs w:val="22"/>
        </w:rPr>
        <w:t>.</w:t>
      </w:r>
      <w:r w:rsidR="0070000C">
        <w:rPr>
          <w:sz w:val="22"/>
          <w:szCs w:val="22"/>
        </w:rPr>
        <w:t xml:space="preserve"> </w:t>
      </w:r>
    </w:p>
    <w:p w14:paraId="1B11041B" w14:textId="680E080C" w:rsidR="00BD3697" w:rsidRDefault="0070000C" w:rsidP="00E6065F">
      <w:pPr>
        <w:pStyle w:val="Default"/>
        <w:numPr>
          <w:ilvl w:val="0"/>
          <w:numId w:val="42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Ze względu na fakt, iż proces przyjęcia GPR jest złożony i biorą w nim udział podmioty zewnętrzne, których działania pozostają poza wpływem Zamawiającego i Wykonawcy, nie określa się </w:t>
      </w:r>
      <w:r w:rsidR="006F0021">
        <w:rPr>
          <w:sz w:val="22"/>
          <w:szCs w:val="22"/>
        </w:rPr>
        <w:t>daty zakończenia realiz</w:t>
      </w:r>
      <w:r>
        <w:rPr>
          <w:sz w:val="22"/>
          <w:szCs w:val="22"/>
        </w:rPr>
        <w:t>acji zamówienia</w:t>
      </w:r>
      <w:r w:rsidR="00464E75">
        <w:rPr>
          <w:sz w:val="22"/>
          <w:szCs w:val="22"/>
        </w:rPr>
        <w:t>, z zastrzeżeniem ust. 3</w:t>
      </w:r>
      <w:r>
        <w:rPr>
          <w:sz w:val="22"/>
          <w:szCs w:val="22"/>
        </w:rPr>
        <w:t>.</w:t>
      </w:r>
    </w:p>
    <w:p w14:paraId="43F7C6BD" w14:textId="040A7FC1" w:rsidR="00464E75" w:rsidRDefault="00BD3697" w:rsidP="00464E75">
      <w:pPr>
        <w:pStyle w:val="Default"/>
        <w:numPr>
          <w:ilvl w:val="0"/>
          <w:numId w:val="42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</w:t>
      </w:r>
      <w:bookmarkStart w:id="5" w:name="_Hlk170995752"/>
      <w:r>
        <w:rPr>
          <w:sz w:val="22"/>
          <w:szCs w:val="22"/>
        </w:rPr>
        <w:t>zobowiązany jest przekazać Zamawiającemu projekt GPR</w:t>
      </w:r>
      <w:r w:rsidR="00922F24">
        <w:rPr>
          <w:sz w:val="22"/>
          <w:szCs w:val="22"/>
        </w:rPr>
        <w:t>, sporządzony</w:t>
      </w:r>
      <w:r w:rsidRPr="006B6CFA">
        <w:rPr>
          <w:sz w:val="22"/>
          <w:szCs w:val="22"/>
        </w:rPr>
        <w:t xml:space="preserve"> zgodnie z art. 17 ust. 2 pkt 2 ustawy</w:t>
      </w:r>
      <w:r w:rsidR="00922F24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DB67FD">
        <w:rPr>
          <w:b/>
          <w:bCs/>
          <w:sz w:val="22"/>
          <w:szCs w:val="22"/>
        </w:rPr>
        <w:t xml:space="preserve">w terminie do </w:t>
      </w:r>
      <w:r w:rsidR="00544083" w:rsidRPr="00DB67FD">
        <w:rPr>
          <w:b/>
          <w:bCs/>
          <w:sz w:val="22"/>
          <w:szCs w:val="22"/>
        </w:rPr>
        <w:t>16 tygodni</w:t>
      </w:r>
      <w:r>
        <w:rPr>
          <w:sz w:val="22"/>
          <w:szCs w:val="22"/>
        </w:rPr>
        <w:t xml:space="preserve"> od dnia podpisania umowy</w:t>
      </w:r>
      <w:bookmarkEnd w:id="5"/>
      <w:r>
        <w:rPr>
          <w:sz w:val="22"/>
          <w:szCs w:val="22"/>
        </w:rPr>
        <w:t>.</w:t>
      </w:r>
    </w:p>
    <w:p w14:paraId="4A048ECB" w14:textId="21CD9415" w:rsidR="0070000C" w:rsidRPr="00464E75" w:rsidRDefault="00464E75" w:rsidP="00464E75">
      <w:pPr>
        <w:pStyle w:val="Default"/>
        <w:numPr>
          <w:ilvl w:val="0"/>
          <w:numId w:val="42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Po podpisaniu umowy, Strony uzgodnią harmonogram realizacji zamówienia.</w:t>
      </w:r>
    </w:p>
    <w:bookmarkEnd w:id="4"/>
    <w:p w14:paraId="3082A197" w14:textId="77777777" w:rsidR="0070000C" w:rsidRPr="0070000C" w:rsidRDefault="0070000C" w:rsidP="00E6065F">
      <w:pPr>
        <w:pStyle w:val="Default"/>
        <w:jc w:val="both"/>
        <w:rPr>
          <w:sz w:val="22"/>
          <w:szCs w:val="22"/>
        </w:rPr>
      </w:pPr>
    </w:p>
    <w:p w14:paraId="0CE67557" w14:textId="5322253F" w:rsidR="00A253BE" w:rsidRPr="006B6CFA" w:rsidRDefault="00A253BE" w:rsidP="00E6065F">
      <w:pPr>
        <w:pStyle w:val="Default"/>
        <w:numPr>
          <w:ilvl w:val="0"/>
          <w:numId w:val="43"/>
        </w:numPr>
        <w:ind w:left="142" w:hanging="142"/>
        <w:rPr>
          <w:sz w:val="22"/>
          <w:szCs w:val="22"/>
        </w:rPr>
      </w:pPr>
      <w:r w:rsidRPr="006B6CFA">
        <w:rPr>
          <w:b/>
          <w:bCs/>
          <w:sz w:val="22"/>
          <w:szCs w:val="22"/>
        </w:rPr>
        <w:t xml:space="preserve">Warunki udziału w postępowaniu, które muszą spełniać Wykonawcy i sposób oceny spełniania tych warunków. </w:t>
      </w:r>
    </w:p>
    <w:p w14:paraId="58DE19DD" w14:textId="364E4E7C" w:rsidR="00A253BE" w:rsidRPr="006B6CFA" w:rsidRDefault="00F82451" w:rsidP="00464E75">
      <w:pPr>
        <w:pStyle w:val="Default"/>
        <w:numPr>
          <w:ilvl w:val="0"/>
          <w:numId w:val="45"/>
        </w:numPr>
        <w:spacing w:before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</w:t>
      </w:r>
      <w:r w:rsidR="00A253BE" w:rsidRPr="006B6CFA">
        <w:rPr>
          <w:sz w:val="22"/>
          <w:szCs w:val="22"/>
        </w:rPr>
        <w:t xml:space="preserve">udzielenie zamówienia mogą się ubiegać wykonawcy, którzy spełniają </w:t>
      </w:r>
      <w:r w:rsidR="008A2F22" w:rsidRPr="006B6CFA">
        <w:rPr>
          <w:sz w:val="22"/>
          <w:szCs w:val="22"/>
        </w:rPr>
        <w:t xml:space="preserve">następujące </w:t>
      </w:r>
      <w:r w:rsidR="00A253BE" w:rsidRPr="006B6CFA">
        <w:rPr>
          <w:sz w:val="22"/>
          <w:szCs w:val="22"/>
        </w:rPr>
        <w:t>warun</w:t>
      </w:r>
      <w:r w:rsidR="008A2F22" w:rsidRPr="006B6CFA">
        <w:rPr>
          <w:sz w:val="22"/>
          <w:szCs w:val="22"/>
        </w:rPr>
        <w:t>ki dotyczące zdolności technicznej lub zawodowej:</w:t>
      </w:r>
      <w:r w:rsidR="00A253BE" w:rsidRPr="006B6CFA">
        <w:rPr>
          <w:sz w:val="22"/>
          <w:szCs w:val="22"/>
        </w:rPr>
        <w:t xml:space="preserve"> </w:t>
      </w:r>
    </w:p>
    <w:p w14:paraId="345E2C2A" w14:textId="710591A7" w:rsidR="008A2F22" w:rsidRPr="006B6CFA" w:rsidRDefault="008A2F22" w:rsidP="00E6065F">
      <w:pPr>
        <w:pStyle w:val="Default"/>
        <w:numPr>
          <w:ilvl w:val="0"/>
          <w:numId w:val="15"/>
        </w:numPr>
        <w:spacing w:before="120"/>
        <w:ind w:left="567" w:hanging="284"/>
        <w:jc w:val="both"/>
        <w:rPr>
          <w:sz w:val="22"/>
          <w:szCs w:val="22"/>
        </w:rPr>
      </w:pPr>
      <w:r w:rsidRPr="006B6CFA">
        <w:rPr>
          <w:sz w:val="22"/>
          <w:szCs w:val="22"/>
        </w:rPr>
        <w:t xml:space="preserve">w zakresie posiadania niezbędnego doświadczenia: </w:t>
      </w:r>
    </w:p>
    <w:p w14:paraId="27F495D9" w14:textId="7A6CEFD0" w:rsidR="00004B99" w:rsidRPr="006B6CFA" w:rsidRDefault="00E649BC" w:rsidP="00E6065F">
      <w:pPr>
        <w:pStyle w:val="Akapitzlist"/>
        <w:numPr>
          <w:ilvl w:val="0"/>
          <w:numId w:val="16"/>
        </w:numPr>
        <w:spacing w:after="0" w:line="240" w:lineRule="auto"/>
        <w:ind w:left="709" w:hanging="142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 xml:space="preserve">Zamawiający uzna, iż Wykonawca spełnia warunek, jeżeli Wykonawca wykaże, że </w:t>
      </w:r>
      <w:r w:rsidR="00A253BE" w:rsidRPr="006B6CFA">
        <w:rPr>
          <w:rFonts w:ascii="Times New Roman" w:hAnsi="Times New Roman" w:cs="Times New Roman"/>
          <w:sz w:val="22"/>
          <w:szCs w:val="22"/>
        </w:rPr>
        <w:t>w</w:t>
      </w:r>
      <w:r w:rsidR="00EE6E8E" w:rsidRPr="006B6CFA">
        <w:rPr>
          <w:rFonts w:ascii="Times New Roman" w:hAnsi="Times New Roman" w:cs="Times New Roman"/>
          <w:sz w:val="22"/>
          <w:szCs w:val="22"/>
        </w:rPr>
        <w:t> </w:t>
      </w:r>
      <w:r w:rsidR="00004B99" w:rsidRPr="006B6CFA">
        <w:rPr>
          <w:rFonts w:ascii="Times New Roman" w:hAnsi="Times New Roman" w:cs="Times New Roman"/>
          <w:sz w:val="22"/>
          <w:szCs w:val="22"/>
        </w:rPr>
        <w:t>okresie</w:t>
      </w:r>
      <w:r w:rsidR="00A253BE" w:rsidRPr="006B6CFA">
        <w:rPr>
          <w:rFonts w:ascii="Times New Roman" w:hAnsi="Times New Roman" w:cs="Times New Roman"/>
          <w:sz w:val="22"/>
          <w:szCs w:val="22"/>
        </w:rPr>
        <w:t xml:space="preserve"> ostatnich trzech lat przed upływem terminu składania ofert, a jeżeli okres prowadzenia działalności jest krótszy – w tym okresie, </w:t>
      </w:r>
      <w:r w:rsidRPr="006B6CFA">
        <w:rPr>
          <w:rFonts w:ascii="Times New Roman" w:hAnsi="Times New Roman" w:cs="Times New Roman"/>
          <w:sz w:val="22"/>
          <w:szCs w:val="22"/>
        </w:rPr>
        <w:t>wykonał co najmniej 2 (dwie)</w:t>
      </w:r>
      <w:r w:rsidR="00A253BE" w:rsidRPr="006B6CFA">
        <w:rPr>
          <w:rFonts w:ascii="Times New Roman" w:hAnsi="Times New Roman" w:cs="Times New Roman"/>
          <w:sz w:val="22"/>
          <w:szCs w:val="22"/>
        </w:rPr>
        <w:t xml:space="preserve"> usług</w:t>
      </w:r>
      <w:r w:rsidRPr="006B6CFA">
        <w:rPr>
          <w:rFonts w:ascii="Times New Roman" w:hAnsi="Times New Roman" w:cs="Times New Roman"/>
          <w:sz w:val="22"/>
          <w:szCs w:val="22"/>
        </w:rPr>
        <w:t>i polegające na</w:t>
      </w:r>
      <w:r w:rsidR="00A253BE" w:rsidRPr="006B6CFA">
        <w:rPr>
          <w:rFonts w:ascii="Times New Roman" w:hAnsi="Times New Roman" w:cs="Times New Roman"/>
          <w:sz w:val="22"/>
          <w:szCs w:val="22"/>
        </w:rPr>
        <w:t xml:space="preserve"> </w:t>
      </w:r>
      <w:r w:rsidR="00004B99" w:rsidRPr="006B6CFA">
        <w:rPr>
          <w:rFonts w:ascii="Times New Roman" w:hAnsi="Times New Roman" w:cs="Times New Roman"/>
          <w:sz w:val="22"/>
          <w:szCs w:val="22"/>
        </w:rPr>
        <w:t>opracowani</w:t>
      </w:r>
      <w:r w:rsidRPr="006B6CFA">
        <w:rPr>
          <w:rFonts w:ascii="Times New Roman" w:hAnsi="Times New Roman" w:cs="Times New Roman"/>
          <w:sz w:val="22"/>
          <w:szCs w:val="22"/>
        </w:rPr>
        <w:t>u</w:t>
      </w:r>
      <w:r w:rsidR="00004B99" w:rsidRPr="006B6CFA">
        <w:rPr>
          <w:rFonts w:ascii="Times New Roman" w:hAnsi="Times New Roman" w:cs="Times New Roman"/>
          <w:sz w:val="22"/>
          <w:szCs w:val="22"/>
        </w:rPr>
        <w:t xml:space="preserve"> </w:t>
      </w:r>
      <w:r w:rsidR="00EE6E8E" w:rsidRPr="006B6CFA">
        <w:rPr>
          <w:rFonts w:ascii="Times New Roman" w:hAnsi="Times New Roman" w:cs="Times New Roman"/>
          <w:sz w:val="22"/>
          <w:szCs w:val="22"/>
        </w:rPr>
        <w:t xml:space="preserve">gminnego programu rewitalizacji w rozumieniu ustawy z dnia 9 października 2015 r. </w:t>
      </w:r>
      <w:r w:rsidR="00EE6E8E" w:rsidRPr="006B6CFA">
        <w:rPr>
          <w:rFonts w:ascii="Times New Roman" w:hAnsi="Times New Roman" w:cs="Times New Roman"/>
          <w:i/>
          <w:iCs/>
          <w:sz w:val="22"/>
          <w:szCs w:val="22"/>
        </w:rPr>
        <w:t>o rewitalizacji</w:t>
      </w:r>
      <w:r w:rsidR="00EE6E8E" w:rsidRPr="006B6CFA">
        <w:rPr>
          <w:rFonts w:ascii="Times New Roman" w:hAnsi="Times New Roman" w:cs="Times New Roman"/>
          <w:sz w:val="22"/>
          <w:szCs w:val="22"/>
        </w:rPr>
        <w:t xml:space="preserve">, przyjętych uchwałą rady gminy, pozytywnie zweryfikowanych przez samorząd województwa i ujętych w regionalnym wykazie programów rewitalizacji, </w:t>
      </w:r>
      <w:r w:rsidR="007D288F" w:rsidRPr="006B6CFA">
        <w:rPr>
          <w:rFonts w:ascii="Times New Roman" w:hAnsi="Times New Roman" w:cs="Times New Roman"/>
          <w:sz w:val="22"/>
          <w:szCs w:val="22"/>
        </w:rPr>
        <w:t xml:space="preserve">w tym co najmniej jednego gminnego programu rewitalizacji </w:t>
      </w:r>
      <w:r w:rsidR="00004B99" w:rsidRPr="006B6CFA">
        <w:rPr>
          <w:rFonts w:ascii="Times New Roman" w:hAnsi="Times New Roman" w:cs="Times New Roman"/>
          <w:sz w:val="22"/>
          <w:szCs w:val="22"/>
        </w:rPr>
        <w:t xml:space="preserve">dla </w:t>
      </w:r>
      <w:r w:rsidR="00EE6E8E" w:rsidRPr="006B6CFA">
        <w:rPr>
          <w:rFonts w:ascii="Times New Roman" w:hAnsi="Times New Roman" w:cs="Times New Roman"/>
          <w:sz w:val="22"/>
          <w:szCs w:val="22"/>
        </w:rPr>
        <w:t>gminy</w:t>
      </w:r>
      <w:r w:rsidR="00EF36B9" w:rsidRPr="006B6CFA">
        <w:rPr>
          <w:rFonts w:ascii="Times New Roman" w:hAnsi="Times New Roman" w:cs="Times New Roman"/>
          <w:sz w:val="22"/>
          <w:szCs w:val="22"/>
        </w:rPr>
        <w:t xml:space="preserve"> liczącej nie mniej niż 8 000 mieszkańców</w:t>
      </w:r>
      <w:r w:rsidR="000F6F4B" w:rsidRPr="006B6CFA">
        <w:rPr>
          <w:rFonts w:ascii="Times New Roman" w:hAnsi="Times New Roman" w:cs="Times New Roman"/>
          <w:sz w:val="22"/>
          <w:szCs w:val="22"/>
        </w:rPr>
        <w:t xml:space="preserve">,   </w:t>
      </w:r>
      <w:r w:rsidR="00004B99" w:rsidRPr="006B6CFA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3F5F44C" w14:textId="370405D7" w:rsidR="00A253BE" w:rsidRPr="006B6CFA" w:rsidRDefault="00E649BC" w:rsidP="00E6065F">
      <w:pPr>
        <w:pStyle w:val="Default"/>
        <w:numPr>
          <w:ilvl w:val="0"/>
          <w:numId w:val="15"/>
        </w:numPr>
        <w:spacing w:before="120"/>
        <w:ind w:left="567" w:hanging="284"/>
        <w:jc w:val="both"/>
        <w:rPr>
          <w:sz w:val="22"/>
          <w:szCs w:val="22"/>
        </w:rPr>
      </w:pPr>
      <w:r w:rsidRPr="006B6CFA">
        <w:rPr>
          <w:sz w:val="22"/>
          <w:szCs w:val="22"/>
        </w:rPr>
        <w:t>w zakresie osób skierowanych przez wykonawcę do realizacji zamówienia</w:t>
      </w:r>
      <w:r w:rsidR="00F91CC6" w:rsidRPr="006B6CFA">
        <w:rPr>
          <w:sz w:val="22"/>
          <w:szCs w:val="22"/>
        </w:rPr>
        <w:t>:</w:t>
      </w:r>
    </w:p>
    <w:p w14:paraId="19D01822" w14:textId="77777777" w:rsidR="00E55049" w:rsidRPr="006B6CFA" w:rsidRDefault="00F91CC6" w:rsidP="00E6065F">
      <w:pPr>
        <w:pStyle w:val="Akapitzlist"/>
        <w:numPr>
          <w:ilvl w:val="0"/>
          <w:numId w:val="16"/>
        </w:numPr>
        <w:spacing w:after="0" w:line="240" w:lineRule="auto"/>
        <w:ind w:left="709" w:hanging="142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>Zamawiający uzna, iż Wykonawca spełnia warunek, jeżeli Wykonawca skier</w:t>
      </w:r>
      <w:r w:rsidR="00EF36B9" w:rsidRPr="006B6CFA">
        <w:rPr>
          <w:rFonts w:ascii="Times New Roman" w:hAnsi="Times New Roman" w:cs="Times New Roman"/>
          <w:sz w:val="22"/>
          <w:szCs w:val="22"/>
        </w:rPr>
        <w:t>uje</w:t>
      </w:r>
      <w:r w:rsidRPr="006B6CFA">
        <w:rPr>
          <w:rFonts w:ascii="Times New Roman" w:hAnsi="Times New Roman" w:cs="Times New Roman"/>
          <w:sz w:val="22"/>
          <w:szCs w:val="22"/>
        </w:rPr>
        <w:t xml:space="preserve"> do realizacji zamówienia</w:t>
      </w:r>
      <w:r w:rsidR="00EE6E8E" w:rsidRPr="006B6CFA">
        <w:rPr>
          <w:rFonts w:ascii="Times New Roman" w:hAnsi="Times New Roman" w:cs="Times New Roman"/>
          <w:sz w:val="22"/>
          <w:szCs w:val="22"/>
        </w:rPr>
        <w:t xml:space="preserve"> </w:t>
      </w:r>
      <w:r w:rsidR="00E55049" w:rsidRPr="006B6CFA">
        <w:rPr>
          <w:rFonts w:ascii="Times New Roman" w:hAnsi="Times New Roman" w:cs="Times New Roman"/>
          <w:sz w:val="22"/>
          <w:szCs w:val="22"/>
        </w:rPr>
        <w:t>co najmniej:</w:t>
      </w:r>
    </w:p>
    <w:p w14:paraId="620F0253" w14:textId="72A9CF1D" w:rsidR="00A253BE" w:rsidRPr="006B6CFA" w:rsidRDefault="00EF36B9" w:rsidP="00544083">
      <w:pPr>
        <w:pStyle w:val="Akapitzlist"/>
        <w:numPr>
          <w:ilvl w:val="0"/>
          <w:numId w:val="48"/>
        </w:numPr>
        <w:spacing w:before="120" w:after="0" w:line="240" w:lineRule="auto"/>
        <w:ind w:left="993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lastRenderedPageBreak/>
        <w:t xml:space="preserve">jako </w:t>
      </w:r>
      <w:bookmarkStart w:id="6" w:name="_Hlk171061120"/>
      <w:r w:rsidRPr="006B6CFA">
        <w:rPr>
          <w:rFonts w:ascii="Times New Roman" w:hAnsi="Times New Roman" w:cs="Times New Roman"/>
          <w:sz w:val="22"/>
          <w:szCs w:val="22"/>
        </w:rPr>
        <w:t>osobę kierującą wykonaniem usługi („kierownik zespołu”)</w:t>
      </w:r>
      <w:bookmarkEnd w:id="6"/>
      <w:r w:rsidRPr="006B6CFA">
        <w:rPr>
          <w:rFonts w:ascii="Times New Roman" w:hAnsi="Times New Roman" w:cs="Times New Roman"/>
          <w:sz w:val="22"/>
          <w:szCs w:val="22"/>
        </w:rPr>
        <w:t xml:space="preserve"> – osobę posiadającą wykształcenie wyższe (lub inne równoważne, nadane w innym państwie), </w:t>
      </w:r>
      <w:r w:rsidR="00DE6A32" w:rsidRPr="006B6CFA">
        <w:rPr>
          <w:rFonts w:ascii="Times New Roman" w:hAnsi="Times New Roman" w:cs="Times New Roman"/>
          <w:sz w:val="22"/>
          <w:szCs w:val="22"/>
        </w:rPr>
        <w:t xml:space="preserve">posiadającą doświadczenie zawodowe polegające na kierowaniu </w:t>
      </w:r>
      <w:r w:rsidRPr="006B6CFA">
        <w:rPr>
          <w:rFonts w:ascii="Times New Roman" w:hAnsi="Times New Roman" w:cs="Times New Roman"/>
          <w:sz w:val="22"/>
          <w:szCs w:val="22"/>
        </w:rPr>
        <w:t xml:space="preserve">w </w:t>
      </w:r>
      <w:r w:rsidR="00EE6E8E" w:rsidRPr="006B6CFA">
        <w:rPr>
          <w:rFonts w:ascii="Times New Roman" w:hAnsi="Times New Roman" w:cs="Times New Roman"/>
          <w:sz w:val="22"/>
          <w:szCs w:val="22"/>
        </w:rPr>
        <w:t>okresie</w:t>
      </w:r>
      <w:r w:rsidRPr="006B6CFA">
        <w:rPr>
          <w:rFonts w:ascii="Times New Roman" w:hAnsi="Times New Roman" w:cs="Times New Roman"/>
          <w:sz w:val="22"/>
          <w:szCs w:val="22"/>
        </w:rPr>
        <w:t xml:space="preserve"> 3</w:t>
      </w:r>
      <w:r w:rsidR="00EE6E8E" w:rsidRPr="006B6CFA">
        <w:rPr>
          <w:rFonts w:ascii="Times New Roman" w:hAnsi="Times New Roman" w:cs="Times New Roman"/>
          <w:sz w:val="22"/>
          <w:szCs w:val="22"/>
        </w:rPr>
        <w:t xml:space="preserve"> (trzech) </w:t>
      </w:r>
      <w:r w:rsidRPr="006B6CFA">
        <w:rPr>
          <w:rFonts w:ascii="Times New Roman" w:hAnsi="Times New Roman" w:cs="Times New Roman"/>
          <w:sz w:val="22"/>
          <w:szCs w:val="22"/>
        </w:rPr>
        <w:t>ostatnich lat przed upływem terminu składania ofert</w:t>
      </w:r>
      <w:r w:rsidR="00DE6A32" w:rsidRPr="006B6CFA">
        <w:rPr>
          <w:rFonts w:ascii="Times New Roman" w:hAnsi="Times New Roman" w:cs="Times New Roman"/>
          <w:sz w:val="22"/>
          <w:szCs w:val="22"/>
        </w:rPr>
        <w:t xml:space="preserve"> </w:t>
      </w:r>
      <w:r w:rsidRPr="006B6CFA">
        <w:rPr>
          <w:rFonts w:ascii="Times New Roman" w:hAnsi="Times New Roman" w:cs="Times New Roman"/>
          <w:sz w:val="22"/>
          <w:szCs w:val="22"/>
        </w:rPr>
        <w:t>realizacją co najmniej 2</w:t>
      </w:r>
      <w:r w:rsidR="00EE6E8E" w:rsidRPr="006B6CFA">
        <w:rPr>
          <w:rFonts w:ascii="Times New Roman" w:hAnsi="Times New Roman" w:cs="Times New Roman"/>
          <w:sz w:val="22"/>
          <w:szCs w:val="22"/>
        </w:rPr>
        <w:t xml:space="preserve"> (dwóch) </w:t>
      </w:r>
      <w:r w:rsidR="00DE6A32" w:rsidRPr="006B6CFA">
        <w:rPr>
          <w:rFonts w:ascii="Times New Roman" w:hAnsi="Times New Roman" w:cs="Times New Roman"/>
          <w:sz w:val="22"/>
          <w:szCs w:val="22"/>
        </w:rPr>
        <w:t>usług polegających na</w:t>
      </w:r>
      <w:r w:rsidRPr="006B6CFA">
        <w:rPr>
          <w:rFonts w:ascii="Times New Roman" w:hAnsi="Times New Roman" w:cs="Times New Roman"/>
          <w:sz w:val="22"/>
          <w:szCs w:val="22"/>
        </w:rPr>
        <w:t xml:space="preserve"> opracowani</w:t>
      </w:r>
      <w:r w:rsidR="00DE6A32" w:rsidRPr="006B6CFA">
        <w:rPr>
          <w:rFonts w:ascii="Times New Roman" w:hAnsi="Times New Roman" w:cs="Times New Roman"/>
          <w:sz w:val="22"/>
          <w:szCs w:val="22"/>
        </w:rPr>
        <w:t>u</w:t>
      </w:r>
      <w:r w:rsidRPr="006B6CFA">
        <w:rPr>
          <w:rFonts w:ascii="Times New Roman" w:hAnsi="Times New Roman" w:cs="Times New Roman"/>
          <w:sz w:val="22"/>
          <w:szCs w:val="22"/>
        </w:rPr>
        <w:t xml:space="preserve"> gminn</w:t>
      </w:r>
      <w:r w:rsidR="00DE6A32" w:rsidRPr="006B6CFA">
        <w:rPr>
          <w:rFonts w:ascii="Times New Roman" w:hAnsi="Times New Roman" w:cs="Times New Roman"/>
          <w:sz w:val="22"/>
          <w:szCs w:val="22"/>
        </w:rPr>
        <w:t>ych</w:t>
      </w:r>
      <w:r w:rsidRPr="006B6CFA">
        <w:rPr>
          <w:rFonts w:ascii="Times New Roman" w:hAnsi="Times New Roman" w:cs="Times New Roman"/>
          <w:sz w:val="22"/>
          <w:szCs w:val="22"/>
        </w:rPr>
        <w:t xml:space="preserve"> program</w:t>
      </w:r>
      <w:r w:rsidR="007D288F" w:rsidRPr="006B6CFA">
        <w:rPr>
          <w:rFonts w:ascii="Times New Roman" w:hAnsi="Times New Roman" w:cs="Times New Roman"/>
          <w:sz w:val="22"/>
          <w:szCs w:val="22"/>
        </w:rPr>
        <w:t>ów</w:t>
      </w:r>
      <w:r w:rsidRPr="006B6CFA">
        <w:rPr>
          <w:rFonts w:ascii="Times New Roman" w:hAnsi="Times New Roman" w:cs="Times New Roman"/>
          <w:sz w:val="22"/>
          <w:szCs w:val="22"/>
        </w:rPr>
        <w:t xml:space="preserve"> rewitalizacji w</w:t>
      </w:r>
      <w:r w:rsidR="00EE6E8E" w:rsidRPr="006B6CFA">
        <w:rPr>
          <w:rFonts w:ascii="Times New Roman" w:hAnsi="Times New Roman" w:cs="Times New Roman"/>
          <w:sz w:val="22"/>
          <w:szCs w:val="22"/>
        </w:rPr>
        <w:t> </w:t>
      </w:r>
      <w:r w:rsidRPr="006B6CFA">
        <w:rPr>
          <w:rFonts w:ascii="Times New Roman" w:hAnsi="Times New Roman" w:cs="Times New Roman"/>
          <w:sz w:val="22"/>
          <w:szCs w:val="22"/>
        </w:rPr>
        <w:t xml:space="preserve">rozumieniu ustawy </w:t>
      </w:r>
      <w:r w:rsidR="00544083">
        <w:rPr>
          <w:rFonts w:ascii="Times New Roman" w:hAnsi="Times New Roman" w:cs="Times New Roman"/>
          <w:sz w:val="22"/>
          <w:szCs w:val="22"/>
        </w:rPr>
        <w:t>o rewitalizacji</w:t>
      </w:r>
      <w:r w:rsidRPr="006B6CFA">
        <w:rPr>
          <w:rFonts w:ascii="Times New Roman" w:hAnsi="Times New Roman" w:cs="Times New Roman"/>
          <w:sz w:val="22"/>
          <w:szCs w:val="22"/>
        </w:rPr>
        <w:t>, przyjętych uchwałą rady gminy,</w:t>
      </w:r>
      <w:r w:rsidR="00DE6A32" w:rsidRPr="006B6CFA">
        <w:rPr>
          <w:rFonts w:ascii="Times New Roman" w:hAnsi="Times New Roman" w:cs="Times New Roman"/>
          <w:sz w:val="22"/>
          <w:szCs w:val="22"/>
        </w:rPr>
        <w:t xml:space="preserve"> </w:t>
      </w:r>
      <w:r w:rsidRPr="006B6CFA">
        <w:rPr>
          <w:rFonts w:ascii="Times New Roman" w:hAnsi="Times New Roman" w:cs="Times New Roman"/>
          <w:sz w:val="22"/>
          <w:szCs w:val="22"/>
        </w:rPr>
        <w:t>pozytywnie zweryfikowan</w:t>
      </w:r>
      <w:r w:rsidR="00DE6A32" w:rsidRPr="006B6CFA">
        <w:rPr>
          <w:rFonts w:ascii="Times New Roman" w:hAnsi="Times New Roman" w:cs="Times New Roman"/>
          <w:sz w:val="22"/>
          <w:szCs w:val="22"/>
        </w:rPr>
        <w:t>ych</w:t>
      </w:r>
      <w:r w:rsidRPr="006B6CFA">
        <w:rPr>
          <w:rFonts w:ascii="Times New Roman" w:hAnsi="Times New Roman" w:cs="Times New Roman"/>
          <w:sz w:val="22"/>
          <w:szCs w:val="22"/>
        </w:rPr>
        <w:t xml:space="preserve"> przez samorząd województwa i </w:t>
      </w:r>
      <w:r w:rsidR="00DE6A32" w:rsidRPr="006B6CFA">
        <w:rPr>
          <w:rFonts w:ascii="Times New Roman" w:hAnsi="Times New Roman" w:cs="Times New Roman"/>
          <w:sz w:val="22"/>
          <w:szCs w:val="22"/>
        </w:rPr>
        <w:t>ujętych</w:t>
      </w:r>
      <w:r w:rsidRPr="006B6CFA">
        <w:rPr>
          <w:rFonts w:ascii="Times New Roman" w:hAnsi="Times New Roman" w:cs="Times New Roman"/>
          <w:sz w:val="22"/>
          <w:szCs w:val="22"/>
        </w:rPr>
        <w:t xml:space="preserve"> w</w:t>
      </w:r>
      <w:r w:rsidR="00EE6E8E" w:rsidRPr="006B6CFA">
        <w:rPr>
          <w:rFonts w:ascii="Times New Roman" w:hAnsi="Times New Roman" w:cs="Times New Roman"/>
          <w:sz w:val="22"/>
          <w:szCs w:val="22"/>
        </w:rPr>
        <w:t> </w:t>
      </w:r>
      <w:r w:rsidRPr="006B6CFA">
        <w:rPr>
          <w:rFonts w:ascii="Times New Roman" w:hAnsi="Times New Roman" w:cs="Times New Roman"/>
          <w:sz w:val="22"/>
          <w:szCs w:val="22"/>
        </w:rPr>
        <w:t>regionalnym wykazie programów rewitalizacji</w:t>
      </w:r>
      <w:r w:rsidR="00E55049" w:rsidRPr="006B6CFA">
        <w:rPr>
          <w:rFonts w:ascii="Times New Roman" w:hAnsi="Times New Roman" w:cs="Times New Roman"/>
          <w:sz w:val="22"/>
          <w:szCs w:val="22"/>
        </w:rPr>
        <w:t>;</w:t>
      </w:r>
    </w:p>
    <w:p w14:paraId="561B539A" w14:textId="25DB32F6" w:rsidR="00E55049" w:rsidRPr="006B6CFA" w:rsidRDefault="00E55049" w:rsidP="00544083">
      <w:pPr>
        <w:pStyle w:val="Akapitzlist"/>
        <w:numPr>
          <w:ilvl w:val="0"/>
          <w:numId w:val="48"/>
        </w:numPr>
        <w:spacing w:before="120" w:after="0" w:line="240" w:lineRule="auto"/>
        <w:ind w:left="993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 xml:space="preserve">jako </w:t>
      </w:r>
      <w:bookmarkStart w:id="7" w:name="_Hlk171061977"/>
      <w:r w:rsidRPr="006B6CFA">
        <w:rPr>
          <w:rFonts w:ascii="Times New Roman" w:hAnsi="Times New Roman" w:cs="Times New Roman"/>
          <w:sz w:val="22"/>
          <w:szCs w:val="22"/>
        </w:rPr>
        <w:t xml:space="preserve">członka zespołu </w:t>
      </w:r>
      <w:bookmarkStart w:id="8" w:name="_Hlk171063227"/>
      <w:r w:rsidRPr="006B6CFA">
        <w:rPr>
          <w:rFonts w:ascii="Times New Roman" w:hAnsi="Times New Roman" w:cs="Times New Roman"/>
          <w:sz w:val="22"/>
          <w:szCs w:val="22"/>
        </w:rPr>
        <w:t xml:space="preserve">ds. analiz ilościowych i jakościowych </w:t>
      </w:r>
      <w:bookmarkEnd w:id="7"/>
      <w:bookmarkEnd w:id="8"/>
      <w:r w:rsidRPr="006B6CFA">
        <w:rPr>
          <w:rFonts w:ascii="Times New Roman" w:hAnsi="Times New Roman" w:cs="Times New Roman"/>
          <w:sz w:val="22"/>
          <w:szCs w:val="22"/>
        </w:rPr>
        <w:t xml:space="preserve">– osobę  posiadającą wykształcenie wyższe (lub inne równoważne, nadane w innym państwie) która w ostatnich 3 latach przed upływem terminu składania ofert zrealizowała co najmniej dwa badania ilościowe i/lub jakościowe w obszarze społeczno-gospodarczym w zakresie rozwoju społeczno-gospodarczego obszaru rewitalizacji w ramach usług związanych z opracowaniem gminnych programów rewitalizacji, w rozumieniu ustawy z dnia 9 października 2015 r. </w:t>
      </w:r>
      <w:r w:rsidRPr="006B6CFA">
        <w:rPr>
          <w:rFonts w:ascii="Times New Roman" w:hAnsi="Times New Roman" w:cs="Times New Roman"/>
          <w:i/>
          <w:iCs/>
          <w:sz w:val="22"/>
          <w:szCs w:val="22"/>
        </w:rPr>
        <w:t>o rewitalizacji</w:t>
      </w:r>
      <w:r w:rsidRPr="006B6CFA">
        <w:rPr>
          <w:rFonts w:ascii="Times New Roman" w:hAnsi="Times New Roman" w:cs="Times New Roman"/>
          <w:sz w:val="22"/>
          <w:szCs w:val="22"/>
        </w:rPr>
        <w:t xml:space="preserve">, przyjętych uchwałą rady gminy, pozytywnie zweryfikowanych przez samorząd województwa i ujętych w regionalnym wykazie programów rewitalizacji. </w:t>
      </w:r>
    </w:p>
    <w:p w14:paraId="3070383C" w14:textId="6A10B7F7" w:rsidR="00464E75" w:rsidRDefault="00464E75" w:rsidP="00E6065F">
      <w:pPr>
        <w:pStyle w:val="Default"/>
        <w:numPr>
          <w:ilvl w:val="0"/>
          <w:numId w:val="45"/>
        </w:numPr>
        <w:spacing w:before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Potwierdzenie spełniania warunków udziału w postępowaniu nastąpi wg formuły „spełnia/nie spełnia”, na podstawie następujących </w:t>
      </w:r>
      <w:r w:rsidR="00DB67FD">
        <w:rPr>
          <w:sz w:val="22"/>
          <w:szCs w:val="22"/>
        </w:rPr>
        <w:t xml:space="preserve">dokumentów </w:t>
      </w:r>
      <w:r>
        <w:rPr>
          <w:sz w:val="22"/>
          <w:szCs w:val="22"/>
        </w:rPr>
        <w:t>dołączonych do oferty:</w:t>
      </w:r>
    </w:p>
    <w:p w14:paraId="43037FDA" w14:textId="4598ADE1" w:rsidR="005401EF" w:rsidRPr="00E6065F" w:rsidRDefault="005401EF" w:rsidP="00E6065F">
      <w:pPr>
        <w:pStyle w:val="Akapitzlist"/>
        <w:numPr>
          <w:ilvl w:val="0"/>
          <w:numId w:val="47"/>
        </w:numPr>
        <w:spacing w:after="0" w:line="240" w:lineRule="auto"/>
        <w:ind w:left="567" w:hanging="283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E6065F">
        <w:rPr>
          <w:rFonts w:ascii="Times New Roman" w:hAnsi="Times New Roman" w:cs="Times New Roman"/>
          <w:sz w:val="22"/>
          <w:szCs w:val="22"/>
        </w:rPr>
        <w:t>wykaz usług wykonanych</w:t>
      </w:r>
      <w:r w:rsidR="00E6065F" w:rsidRPr="00E6065F">
        <w:rPr>
          <w:rFonts w:ascii="Times New Roman" w:hAnsi="Times New Roman" w:cs="Times New Roman"/>
          <w:sz w:val="22"/>
          <w:szCs w:val="22"/>
        </w:rPr>
        <w:t xml:space="preserve"> </w:t>
      </w:r>
      <w:r w:rsidRPr="00E6065F">
        <w:rPr>
          <w:rFonts w:ascii="Times New Roman" w:hAnsi="Times New Roman" w:cs="Times New Roman"/>
          <w:sz w:val="22"/>
          <w:szCs w:val="22"/>
        </w:rPr>
        <w:t>w okresie ostatnich 3 lat, a jeżeli okres prowadzenia działalności jest krótszy - w tym okresie, wraz z podaniem ich</w:t>
      </w:r>
      <w:r w:rsidR="00E6065F" w:rsidRPr="00E6065F">
        <w:rPr>
          <w:rFonts w:ascii="Times New Roman" w:hAnsi="Times New Roman" w:cs="Times New Roman"/>
          <w:sz w:val="22"/>
          <w:szCs w:val="22"/>
        </w:rPr>
        <w:t xml:space="preserve"> </w:t>
      </w:r>
      <w:r w:rsidRPr="00E6065F">
        <w:rPr>
          <w:rFonts w:ascii="Times New Roman" w:hAnsi="Times New Roman" w:cs="Times New Roman"/>
          <w:sz w:val="22"/>
          <w:szCs w:val="22"/>
        </w:rPr>
        <w:t xml:space="preserve">przedmiotu, dat wykonania i podmiotów, na rzecz których zostały wykonane oraz </w:t>
      </w:r>
      <w:bookmarkStart w:id="9" w:name="_Hlk171060843"/>
      <w:r w:rsidRPr="00E6065F">
        <w:rPr>
          <w:rFonts w:ascii="Times New Roman" w:hAnsi="Times New Roman" w:cs="Times New Roman"/>
          <w:sz w:val="22"/>
          <w:szCs w:val="22"/>
        </w:rPr>
        <w:t>załączeniem dowodów określających, czy te usługi zostały wykonane</w:t>
      </w:r>
      <w:r w:rsidR="00E6065F" w:rsidRPr="00E6065F">
        <w:rPr>
          <w:rFonts w:ascii="Times New Roman" w:hAnsi="Times New Roman" w:cs="Times New Roman"/>
          <w:sz w:val="22"/>
          <w:szCs w:val="22"/>
        </w:rPr>
        <w:t xml:space="preserve"> nale</w:t>
      </w:r>
      <w:r w:rsidRPr="00E6065F">
        <w:rPr>
          <w:rFonts w:ascii="Times New Roman" w:hAnsi="Times New Roman" w:cs="Times New Roman"/>
          <w:sz w:val="22"/>
          <w:szCs w:val="22"/>
        </w:rPr>
        <w:t>życie</w:t>
      </w:r>
      <w:bookmarkEnd w:id="9"/>
      <w:r w:rsidRPr="00E6065F">
        <w:rPr>
          <w:rFonts w:ascii="Times New Roman" w:hAnsi="Times New Roman" w:cs="Times New Roman"/>
          <w:sz w:val="22"/>
          <w:szCs w:val="22"/>
        </w:rPr>
        <w:t>, przy czym dowodami, o których mowa, są referencje bądź inne dokumenty sporządzone przez podmiot, na rzecz którego zostały wykonane, a jeżeli wykonawca z przyczyn niezależnych od niego nie jest w stanie uzyskać tych dokumentów - oświadczenie wykonawcy</w:t>
      </w:r>
      <w:r w:rsidR="00E6065F">
        <w:rPr>
          <w:rFonts w:ascii="Times New Roman" w:hAnsi="Times New Roman" w:cs="Times New Roman"/>
          <w:sz w:val="22"/>
          <w:szCs w:val="22"/>
        </w:rPr>
        <w:t>, sporządzony zgodnie ze wzorem, stanowiącym załącznik nr 2 do niniejszego ogłoszenia</w:t>
      </w:r>
      <w:r w:rsidRPr="00E6065F">
        <w:rPr>
          <w:rFonts w:ascii="Times New Roman" w:hAnsi="Times New Roman" w:cs="Times New Roman"/>
          <w:sz w:val="22"/>
          <w:szCs w:val="22"/>
        </w:rPr>
        <w:t xml:space="preserve">; </w:t>
      </w:r>
    </w:p>
    <w:p w14:paraId="475D9353" w14:textId="0B222ADD" w:rsidR="005401EF" w:rsidRPr="00E6065F" w:rsidRDefault="005401EF" w:rsidP="00E6065F">
      <w:pPr>
        <w:pStyle w:val="Akapitzlist"/>
        <w:numPr>
          <w:ilvl w:val="0"/>
          <w:numId w:val="47"/>
        </w:numPr>
        <w:spacing w:line="240" w:lineRule="auto"/>
        <w:ind w:left="567" w:hanging="283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E6065F">
        <w:rPr>
          <w:rFonts w:ascii="Times New Roman" w:hAnsi="Times New Roman" w:cs="Times New Roman"/>
          <w:sz w:val="22"/>
          <w:szCs w:val="22"/>
        </w:rPr>
        <w:t>wykaz osób, skierowanych przez wykonawcę do realizacji zamówienia publicznego</w:t>
      </w:r>
      <w:r w:rsidR="00E6065F">
        <w:rPr>
          <w:rFonts w:ascii="Times New Roman" w:hAnsi="Times New Roman" w:cs="Times New Roman"/>
          <w:sz w:val="22"/>
          <w:szCs w:val="22"/>
        </w:rPr>
        <w:t xml:space="preserve">, </w:t>
      </w:r>
      <w:r w:rsidRPr="00E6065F">
        <w:rPr>
          <w:rFonts w:ascii="Times New Roman" w:hAnsi="Times New Roman" w:cs="Times New Roman"/>
          <w:sz w:val="22"/>
          <w:szCs w:val="22"/>
        </w:rPr>
        <w:t>wraz z</w:t>
      </w:r>
      <w:r w:rsidR="00E6065F">
        <w:rPr>
          <w:rFonts w:ascii="Times New Roman" w:hAnsi="Times New Roman" w:cs="Times New Roman"/>
          <w:sz w:val="22"/>
          <w:szCs w:val="22"/>
        </w:rPr>
        <w:t> </w:t>
      </w:r>
      <w:r w:rsidRPr="00E6065F">
        <w:rPr>
          <w:rFonts w:ascii="Times New Roman" w:hAnsi="Times New Roman" w:cs="Times New Roman"/>
          <w:sz w:val="22"/>
          <w:szCs w:val="22"/>
        </w:rPr>
        <w:t>informacjami na temat doświadczenia i wykształcenia niezbędnych do wykonania zamówienia publicznego, a także zakresu wykonywanych przez nie czynności oraz informacją o podstawie do dysponowania tymi osobami</w:t>
      </w:r>
      <w:r w:rsidR="00E6065F">
        <w:rPr>
          <w:rFonts w:ascii="Times New Roman" w:hAnsi="Times New Roman" w:cs="Times New Roman"/>
          <w:sz w:val="22"/>
          <w:szCs w:val="22"/>
        </w:rPr>
        <w:t>, sporządzony zgodnie ze wzorem, stanowiącym załącznik nr 3 do niniejszego ogłoszenia.</w:t>
      </w:r>
    </w:p>
    <w:p w14:paraId="4C4EEC65" w14:textId="0C3154BB" w:rsidR="00637F04" w:rsidRPr="00E6065F" w:rsidRDefault="00E6065F" w:rsidP="00464E75">
      <w:pPr>
        <w:pStyle w:val="Default"/>
        <w:numPr>
          <w:ilvl w:val="0"/>
          <w:numId w:val="45"/>
        </w:numPr>
        <w:spacing w:before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 udziału w postępowaniu wyklucza się Wykonawcę, w stosunku do którego zachodzi co najmniej jedna z okoliczności, o których mowa </w:t>
      </w:r>
      <w:bookmarkStart w:id="10" w:name="_Hlk170996278"/>
      <w:r>
        <w:rPr>
          <w:sz w:val="22"/>
          <w:szCs w:val="22"/>
        </w:rPr>
        <w:t xml:space="preserve">w </w:t>
      </w:r>
      <w:r w:rsidR="00464E75">
        <w:rPr>
          <w:sz w:val="22"/>
          <w:szCs w:val="22"/>
        </w:rPr>
        <w:t xml:space="preserve">art. 108 ust. 1 ustawy z dnia 11 września 2019 r. </w:t>
      </w:r>
      <w:r w:rsidR="00464E75" w:rsidRPr="00464E75">
        <w:rPr>
          <w:i/>
          <w:iCs/>
          <w:sz w:val="22"/>
          <w:szCs w:val="22"/>
        </w:rPr>
        <w:t>Prawo zamówień publicznych</w:t>
      </w:r>
      <w:r w:rsidR="005B708C">
        <w:rPr>
          <w:i/>
          <w:iCs/>
          <w:sz w:val="22"/>
          <w:szCs w:val="22"/>
        </w:rPr>
        <w:t xml:space="preserve"> </w:t>
      </w:r>
      <w:r w:rsidR="005B708C" w:rsidRPr="005B708C">
        <w:rPr>
          <w:sz w:val="22"/>
          <w:szCs w:val="22"/>
        </w:rPr>
        <w:t>(dalej PZP)</w:t>
      </w:r>
      <w:bookmarkEnd w:id="10"/>
      <w:r w:rsidR="00464E75">
        <w:rPr>
          <w:sz w:val="22"/>
          <w:szCs w:val="22"/>
        </w:rPr>
        <w:t>. Wykonawca w treści Formularza Ofertowego, sporządzonego zgodnie ze wzorem stanowiącym załącznik nr 1 do niniejszego ogłoszenia, składa oświadczenie o</w:t>
      </w:r>
      <w:r w:rsidR="00DB67FD">
        <w:rPr>
          <w:sz w:val="22"/>
          <w:szCs w:val="22"/>
        </w:rPr>
        <w:t> </w:t>
      </w:r>
      <w:r w:rsidR="00464E75">
        <w:rPr>
          <w:sz w:val="22"/>
          <w:szCs w:val="22"/>
        </w:rPr>
        <w:t xml:space="preserve">braku podstaw do wykluczenia z postępowania. </w:t>
      </w:r>
    </w:p>
    <w:p w14:paraId="35A3CD2B" w14:textId="77777777" w:rsidR="00A253BE" w:rsidRPr="006B6CFA" w:rsidRDefault="00A253BE" w:rsidP="00464E75">
      <w:pPr>
        <w:pStyle w:val="Default"/>
        <w:numPr>
          <w:ilvl w:val="0"/>
          <w:numId w:val="43"/>
        </w:numPr>
        <w:spacing w:before="240" w:after="120"/>
        <w:ind w:left="142" w:hanging="142"/>
        <w:rPr>
          <w:b/>
          <w:bCs/>
          <w:sz w:val="22"/>
          <w:szCs w:val="22"/>
        </w:rPr>
      </w:pPr>
      <w:r w:rsidRPr="006B6CFA">
        <w:rPr>
          <w:b/>
          <w:bCs/>
          <w:sz w:val="22"/>
          <w:szCs w:val="22"/>
        </w:rPr>
        <w:t>Kryteria oceny ofert</w:t>
      </w:r>
    </w:p>
    <w:p w14:paraId="35A09F55" w14:textId="77777777" w:rsidR="00E55049" w:rsidRPr="006B6CFA" w:rsidRDefault="00E55049" w:rsidP="00E6065F">
      <w:pPr>
        <w:pStyle w:val="Standard"/>
        <w:numPr>
          <w:ilvl w:val="0"/>
          <w:numId w:val="19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>Wybór oferty najkorzystniejszej zostanie dokonany w oparciu o następująca kryteria:</w:t>
      </w:r>
    </w:p>
    <w:p w14:paraId="124B217C" w14:textId="7C9D16E4" w:rsidR="00E55049" w:rsidRPr="006B6CFA" w:rsidRDefault="00E55049" w:rsidP="00544083">
      <w:pPr>
        <w:pStyle w:val="Standard"/>
        <w:numPr>
          <w:ilvl w:val="0"/>
          <w:numId w:val="18"/>
        </w:numPr>
        <w:ind w:left="709" w:hanging="349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>cena brutto za wykonanie przedmiotu zamówienia</w:t>
      </w:r>
      <w:r w:rsidR="007A15B2" w:rsidRPr="006B6CFA">
        <w:rPr>
          <w:rFonts w:ascii="Times New Roman" w:hAnsi="Times New Roman" w:cs="Times New Roman"/>
          <w:sz w:val="22"/>
          <w:szCs w:val="22"/>
        </w:rPr>
        <w:t xml:space="preserve"> – znaczenie 30%</w:t>
      </w:r>
      <w:r w:rsidRPr="006B6CFA">
        <w:rPr>
          <w:rFonts w:ascii="Times New Roman" w:hAnsi="Times New Roman" w:cs="Times New Roman"/>
          <w:sz w:val="22"/>
          <w:szCs w:val="22"/>
        </w:rPr>
        <w:t>;</w:t>
      </w:r>
    </w:p>
    <w:p w14:paraId="515D65D5" w14:textId="16D1975A" w:rsidR="00E55049" w:rsidRPr="006B6CFA" w:rsidRDefault="00E55049" w:rsidP="00544083">
      <w:pPr>
        <w:pStyle w:val="Standard"/>
        <w:numPr>
          <w:ilvl w:val="0"/>
          <w:numId w:val="18"/>
        </w:numPr>
        <w:ind w:left="709" w:hanging="349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 xml:space="preserve">termin </w:t>
      </w:r>
      <w:r w:rsidR="00544083">
        <w:rPr>
          <w:rFonts w:ascii="Times New Roman" w:hAnsi="Times New Roman" w:cs="Times New Roman"/>
          <w:sz w:val="22"/>
          <w:szCs w:val="22"/>
        </w:rPr>
        <w:t>przedłożenia Zamawiającemu projektu GPR</w:t>
      </w:r>
      <w:r w:rsidR="007A15B2" w:rsidRPr="006B6CFA">
        <w:rPr>
          <w:rFonts w:ascii="Times New Roman" w:hAnsi="Times New Roman" w:cs="Times New Roman"/>
          <w:sz w:val="22"/>
          <w:szCs w:val="22"/>
        </w:rPr>
        <w:t xml:space="preserve"> – znaczenie 30%</w:t>
      </w:r>
      <w:r w:rsidRPr="006B6CFA">
        <w:rPr>
          <w:rFonts w:ascii="Times New Roman" w:hAnsi="Times New Roman" w:cs="Times New Roman"/>
          <w:sz w:val="22"/>
          <w:szCs w:val="22"/>
        </w:rPr>
        <w:t>;</w:t>
      </w:r>
    </w:p>
    <w:p w14:paraId="412E8D8A" w14:textId="35637273" w:rsidR="00E55049" w:rsidRPr="006B6CFA" w:rsidRDefault="00E55049" w:rsidP="00544083">
      <w:pPr>
        <w:pStyle w:val="Standard"/>
        <w:numPr>
          <w:ilvl w:val="0"/>
          <w:numId w:val="18"/>
        </w:numPr>
        <w:ind w:left="709" w:hanging="349"/>
        <w:jc w:val="both"/>
        <w:rPr>
          <w:rFonts w:ascii="Times New Roman" w:hAnsi="Times New Roman" w:cs="Times New Roman"/>
          <w:sz w:val="22"/>
          <w:szCs w:val="22"/>
        </w:rPr>
      </w:pPr>
      <w:bookmarkStart w:id="11" w:name="_Hlk171061823"/>
      <w:r w:rsidRPr="006B6CFA">
        <w:rPr>
          <w:rFonts w:ascii="Times New Roman" w:hAnsi="Times New Roman" w:cs="Times New Roman"/>
          <w:sz w:val="22"/>
          <w:szCs w:val="22"/>
        </w:rPr>
        <w:t>doświadczenie kierownika zespołu</w:t>
      </w:r>
      <w:r w:rsidR="007A15B2" w:rsidRPr="006B6CFA">
        <w:rPr>
          <w:rFonts w:ascii="Times New Roman" w:hAnsi="Times New Roman" w:cs="Times New Roman"/>
          <w:sz w:val="22"/>
          <w:szCs w:val="22"/>
        </w:rPr>
        <w:t xml:space="preserve"> </w:t>
      </w:r>
      <w:bookmarkEnd w:id="11"/>
      <w:r w:rsidR="007A15B2" w:rsidRPr="006B6CFA">
        <w:rPr>
          <w:rFonts w:ascii="Times New Roman" w:hAnsi="Times New Roman" w:cs="Times New Roman"/>
          <w:sz w:val="22"/>
          <w:szCs w:val="22"/>
        </w:rPr>
        <w:t>– znaczenie 40%.</w:t>
      </w:r>
    </w:p>
    <w:p w14:paraId="388EFC82" w14:textId="2C8A48EC" w:rsidR="007A15B2" w:rsidRPr="006B6CFA" w:rsidRDefault="007A15B2" w:rsidP="00E6065F">
      <w:pPr>
        <w:pStyle w:val="Standard"/>
        <w:numPr>
          <w:ilvl w:val="0"/>
          <w:numId w:val="19"/>
        </w:numPr>
        <w:spacing w:before="120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>Zamawiający przyzna ofertom liczbę punktów w poszczególnych kryteriach wyliczoną w</w:t>
      </w:r>
      <w:r w:rsidR="00DB67FD">
        <w:rPr>
          <w:rFonts w:ascii="Times New Roman" w:hAnsi="Times New Roman" w:cs="Times New Roman"/>
          <w:sz w:val="22"/>
          <w:szCs w:val="22"/>
        </w:rPr>
        <w:t> </w:t>
      </w:r>
      <w:r w:rsidRPr="006B6CFA">
        <w:rPr>
          <w:rFonts w:ascii="Times New Roman" w:hAnsi="Times New Roman" w:cs="Times New Roman"/>
          <w:sz w:val="22"/>
          <w:szCs w:val="22"/>
        </w:rPr>
        <w:t>następujący sposób:</w:t>
      </w:r>
    </w:p>
    <w:p w14:paraId="773D53A3" w14:textId="6973C18B" w:rsidR="007A15B2" w:rsidRPr="006B6CFA" w:rsidRDefault="007A15B2" w:rsidP="00E6065F">
      <w:pPr>
        <w:pStyle w:val="Standard"/>
        <w:numPr>
          <w:ilvl w:val="0"/>
          <w:numId w:val="20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>w kryterium „cena brutto za wykonanie przedmiotu zamówienia”</w:t>
      </w:r>
      <w:r w:rsidR="005B5808" w:rsidRPr="006B6CFA">
        <w:rPr>
          <w:rFonts w:ascii="Times New Roman" w:hAnsi="Times New Roman" w:cs="Times New Roman"/>
          <w:sz w:val="22"/>
          <w:szCs w:val="22"/>
        </w:rPr>
        <w:t>:</w:t>
      </w:r>
    </w:p>
    <w:p w14:paraId="0454B55A" w14:textId="547BF11E" w:rsidR="007A15B2" w:rsidRPr="006B6CFA" w:rsidRDefault="007A15B2" w:rsidP="00E6065F">
      <w:pPr>
        <w:pStyle w:val="Standard"/>
        <w:numPr>
          <w:ilvl w:val="0"/>
          <w:numId w:val="21"/>
        </w:numPr>
        <w:tabs>
          <w:tab w:val="left" w:pos="993"/>
        </w:tabs>
        <w:ind w:left="1134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>oferta z najniższą ceną brutto - otrzyma maksymalną liczbę punktów 30;</w:t>
      </w:r>
    </w:p>
    <w:p w14:paraId="2EEB974E" w14:textId="4752EA3D" w:rsidR="007A15B2" w:rsidRPr="006B6CFA" w:rsidRDefault="007A15B2" w:rsidP="00E6065F">
      <w:pPr>
        <w:pStyle w:val="Standard"/>
        <w:numPr>
          <w:ilvl w:val="0"/>
          <w:numId w:val="21"/>
        </w:numPr>
        <w:tabs>
          <w:tab w:val="left" w:pos="993"/>
        </w:tabs>
        <w:ind w:left="1134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>pozostałe oferty otrzymają liczbę punktów wyliczoną wg następującej formuły:</w:t>
      </w:r>
    </w:p>
    <w:p w14:paraId="4078AE1D" w14:textId="55240BD6" w:rsidR="007A15B2" w:rsidRPr="006B6CFA" w:rsidRDefault="007A15B2" w:rsidP="00E6065F">
      <w:pPr>
        <w:pStyle w:val="Standard"/>
        <w:tabs>
          <w:tab w:val="left" w:pos="993"/>
        </w:tabs>
        <w:spacing w:before="120" w:after="120"/>
        <w:ind w:left="1134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6B6CFA">
        <w:rPr>
          <w:rFonts w:ascii="Times New Roman" w:hAnsi="Times New Roman" w:cs="Times New Roman"/>
          <w:i/>
          <w:iCs/>
          <w:sz w:val="22"/>
          <w:szCs w:val="22"/>
        </w:rPr>
        <w:t>liczba punktów = (najniższa zaoferowana cena / cena w badanej ofercie) x 30</w:t>
      </w:r>
    </w:p>
    <w:p w14:paraId="7C6453FB" w14:textId="0B38A665" w:rsidR="00E55049" w:rsidRPr="006B6CFA" w:rsidRDefault="005B5808" w:rsidP="00E6065F">
      <w:pPr>
        <w:pStyle w:val="Standard"/>
        <w:numPr>
          <w:ilvl w:val="0"/>
          <w:numId w:val="20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>w kryterium „</w:t>
      </w:r>
      <w:r w:rsidR="00544083">
        <w:rPr>
          <w:rFonts w:ascii="Times New Roman" w:hAnsi="Times New Roman" w:cs="Times New Roman"/>
          <w:sz w:val="22"/>
          <w:szCs w:val="22"/>
        </w:rPr>
        <w:t>termin przedłożenia Zamawiającemu projektu GPR</w:t>
      </w:r>
      <w:r w:rsidRPr="006B6CFA">
        <w:rPr>
          <w:rFonts w:ascii="Times New Roman" w:hAnsi="Times New Roman" w:cs="Times New Roman"/>
          <w:sz w:val="22"/>
          <w:szCs w:val="22"/>
        </w:rPr>
        <w:t>”:</w:t>
      </w:r>
    </w:p>
    <w:p w14:paraId="3D4C0587" w14:textId="3D8A750D" w:rsidR="005B5808" w:rsidRPr="006B6CFA" w:rsidRDefault="00544083" w:rsidP="00E6065F">
      <w:pPr>
        <w:pStyle w:val="Standard"/>
        <w:numPr>
          <w:ilvl w:val="0"/>
          <w:numId w:val="22"/>
        </w:numPr>
        <w:ind w:left="993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 ramach kryterium oceniany jest zadeklarowany przez Wykonawcę termin przedłożenia Zamawiającemu projektu GPR, o którym mowa w art. 17 ust. 2 pkt 2 ustawy;</w:t>
      </w:r>
    </w:p>
    <w:p w14:paraId="28F22107" w14:textId="5B94B74A" w:rsidR="0064113E" w:rsidRPr="006B6CFA" w:rsidRDefault="005B5808" w:rsidP="00E6065F">
      <w:pPr>
        <w:pStyle w:val="Standard"/>
        <w:numPr>
          <w:ilvl w:val="0"/>
          <w:numId w:val="22"/>
        </w:numPr>
        <w:ind w:left="993" w:hanging="284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 xml:space="preserve">Wykonawca, który </w:t>
      </w:r>
      <w:r w:rsidR="00544083">
        <w:rPr>
          <w:rFonts w:ascii="Times New Roman" w:hAnsi="Times New Roman" w:cs="Times New Roman"/>
          <w:sz w:val="22"/>
          <w:szCs w:val="22"/>
        </w:rPr>
        <w:t>zadeklaruje przedłożenie Zamawiającemu Projektu GPR</w:t>
      </w:r>
      <w:r w:rsidR="0064113E" w:rsidRPr="006B6CFA">
        <w:rPr>
          <w:rFonts w:ascii="Times New Roman" w:hAnsi="Times New Roman" w:cs="Times New Roman"/>
          <w:sz w:val="22"/>
          <w:szCs w:val="22"/>
        </w:rPr>
        <w:t>:</w:t>
      </w:r>
    </w:p>
    <w:p w14:paraId="564678D1" w14:textId="71DCAEEA" w:rsidR="005B5808" w:rsidRPr="006B6CFA" w:rsidRDefault="005B5808" w:rsidP="00E6065F">
      <w:pPr>
        <w:pStyle w:val="Standard"/>
        <w:numPr>
          <w:ilvl w:val="0"/>
          <w:numId w:val="22"/>
        </w:numPr>
        <w:ind w:left="1276" w:hanging="284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 xml:space="preserve">w terminie do </w:t>
      </w:r>
      <w:r w:rsidR="00544083">
        <w:rPr>
          <w:rFonts w:ascii="Times New Roman" w:hAnsi="Times New Roman" w:cs="Times New Roman"/>
          <w:sz w:val="22"/>
          <w:szCs w:val="22"/>
        </w:rPr>
        <w:t>16 tygodni od dnia podpisania umowy -</w:t>
      </w:r>
      <w:r w:rsidRPr="006B6CFA">
        <w:rPr>
          <w:rFonts w:ascii="Times New Roman" w:hAnsi="Times New Roman" w:cs="Times New Roman"/>
          <w:sz w:val="22"/>
          <w:szCs w:val="22"/>
        </w:rPr>
        <w:t xml:space="preserve"> otrzyma 0 pkt;</w:t>
      </w:r>
    </w:p>
    <w:p w14:paraId="27C4B6A2" w14:textId="30A3A6DB" w:rsidR="005B5808" w:rsidRPr="006B6CFA" w:rsidRDefault="005B5808" w:rsidP="00E6065F">
      <w:pPr>
        <w:pStyle w:val="Standard"/>
        <w:numPr>
          <w:ilvl w:val="0"/>
          <w:numId w:val="22"/>
        </w:numPr>
        <w:ind w:left="1276" w:hanging="284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>w terminie do</w:t>
      </w:r>
      <w:r w:rsidR="00544083">
        <w:rPr>
          <w:rFonts w:ascii="Times New Roman" w:hAnsi="Times New Roman" w:cs="Times New Roman"/>
          <w:sz w:val="22"/>
          <w:szCs w:val="22"/>
        </w:rPr>
        <w:t xml:space="preserve"> 14 tygodni od dnia podpisania umowy -</w:t>
      </w:r>
      <w:r w:rsidRPr="006B6CFA">
        <w:rPr>
          <w:rFonts w:ascii="Times New Roman" w:hAnsi="Times New Roman" w:cs="Times New Roman"/>
          <w:sz w:val="22"/>
          <w:szCs w:val="22"/>
        </w:rPr>
        <w:t xml:space="preserve"> otrzyma 10 pkt;</w:t>
      </w:r>
    </w:p>
    <w:p w14:paraId="175B9380" w14:textId="6A5F15A8" w:rsidR="005B5808" w:rsidRPr="006B6CFA" w:rsidRDefault="005B5808" w:rsidP="00E6065F">
      <w:pPr>
        <w:pStyle w:val="Standard"/>
        <w:numPr>
          <w:ilvl w:val="0"/>
          <w:numId w:val="22"/>
        </w:numPr>
        <w:ind w:left="1276" w:hanging="284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>w terminie do</w:t>
      </w:r>
      <w:r w:rsidR="00544083">
        <w:rPr>
          <w:rFonts w:ascii="Times New Roman" w:hAnsi="Times New Roman" w:cs="Times New Roman"/>
          <w:sz w:val="22"/>
          <w:szCs w:val="22"/>
        </w:rPr>
        <w:t xml:space="preserve"> 12 tygodni od dnia podpisania umowy -</w:t>
      </w:r>
      <w:r w:rsidRPr="006B6CFA">
        <w:rPr>
          <w:rFonts w:ascii="Times New Roman" w:hAnsi="Times New Roman" w:cs="Times New Roman"/>
          <w:sz w:val="22"/>
          <w:szCs w:val="22"/>
        </w:rPr>
        <w:t xml:space="preserve"> otrzyma 20 pkt;</w:t>
      </w:r>
    </w:p>
    <w:p w14:paraId="608B70B0" w14:textId="62F4CF2F" w:rsidR="005B5808" w:rsidRPr="006B6CFA" w:rsidRDefault="005B5808" w:rsidP="00E6065F">
      <w:pPr>
        <w:pStyle w:val="Standard"/>
        <w:numPr>
          <w:ilvl w:val="0"/>
          <w:numId w:val="22"/>
        </w:numPr>
        <w:ind w:left="1276" w:hanging="284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>w terminie do</w:t>
      </w:r>
      <w:r w:rsidR="00544083">
        <w:rPr>
          <w:rFonts w:ascii="Times New Roman" w:hAnsi="Times New Roman" w:cs="Times New Roman"/>
          <w:sz w:val="22"/>
          <w:szCs w:val="22"/>
        </w:rPr>
        <w:t xml:space="preserve"> 10 tygodni od dnia podpisania umowy -</w:t>
      </w:r>
      <w:r w:rsidRPr="006B6CFA">
        <w:rPr>
          <w:rFonts w:ascii="Times New Roman" w:hAnsi="Times New Roman" w:cs="Times New Roman"/>
          <w:sz w:val="22"/>
          <w:szCs w:val="22"/>
        </w:rPr>
        <w:t xml:space="preserve"> otrzyma 30 pkt;</w:t>
      </w:r>
    </w:p>
    <w:p w14:paraId="46B44096" w14:textId="73CDB93E" w:rsidR="0064113E" w:rsidRPr="006B6CFA" w:rsidRDefault="0064113E" w:rsidP="00544083">
      <w:pPr>
        <w:pStyle w:val="Standard"/>
        <w:numPr>
          <w:ilvl w:val="0"/>
          <w:numId w:val="20"/>
        </w:numPr>
        <w:spacing w:before="120"/>
        <w:ind w:left="714" w:hanging="357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>w kryterium „doświadczenie kierownika zespołu”</w:t>
      </w:r>
      <w:r w:rsidR="0061027F" w:rsidRPr="006B6CFA">
        <w:rPr>
          <w:rFonts w:ascii="Times New Roman" w:hAnsi="Times New Roman" w:cs="Times New Roman"/>
          <w:sz w:val="22"/>
          <w:szCs w:val="22"/>
        </w:rPr>
        <w:t>:</w:t>
      </w:r>
    </w:p>
    <w:p w14:paraId="75934122" w14:textId="4245D9D7" w:rsidR="00864E48" w:rsidRPr="006B6CFA" w:rsidRDefault="0061027F" w:rsidP="00E6065F">
      <w:pPr>
        <w:pStyle w:val="Standard"/>
        <w:numPr>
          <w:ilvl w:val="0"/>
          <w:numId w:val="22"/>
        </w:numPr>
        <w:ind w:left="993" w:hanging="284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lastRenderedPageBreak/>
        <w:t>w ramach kryterium oceniane będzie dodatkowe doświadczenie kierownika zespołu,</w:t>
      </w:r>
      <w:r w:rsidR="00864E48" w:rsidRPr="006B6CFA">
        <w:rPr>
          <w:rFonts w:ascii="Times New Roman" w:hAnsi="Times New Roman" w:cs="Times New Roman"/>
          <w:sz w:val="22"/>
          <w:szCs w:val="22"/>
        </w:rPr>
        <w:t xml:space="preserve"> wykraczające poza minimalne wymaganie określone w pkt </w:t>
      </w:r>
      <w:r w:rsidR="00544083">
        <w:rPr>
          <w:rFonts w:ascii="Times New Roman" w:hAnsi="Times New Roman" w:cs="Times New Roman"/>
          <w:sz w:val="22"/>
          <w:szCs w:val="22"/>
        </w:rPr>
        <w:t>IV.1.2.a)</w:t>
      </w:r>
      <w:r w:rsidR="00864E48" w:rsidRPr="006B6CFA">
        <w:rPr>
          <w:rFonts w:ascii="Times New Roman" w:hAnsi="Times New Roman" w:cs="Times New Roman"/>
          <w:sz w:val="22"/>
          <w:szCs w:val="22"/>
        </w:rPr>
        <w:t>;</w:t>
      </w:r>
    </w:p>
    <w:p w14:paraId="37412FA4" w14:textId="6F0194FA" w:rsidR="0091284D" w:rsidRDefault="00544083" w:rsidP="00E6065F">
      <w:pPr>
        <w:pStyle w:val="Standard"/>
        <w:numPr>
          <w:ilvl w:val="0"/>
          <w:numId w:val="22"/>
        </w:numPr>
        <w:ind w:left="993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pod pojęciem</w:t>
      </w:r>
      <w:r w:rsidR="00864E48" w:rsidRPr="006B6CFA">
        <w:rPr>
          <w:rFonts w:ascii="Times New Roman" w:hAnsi="Times New Roman" w:cs="Times New Roman"/>
          <w:sz w:val="22"/>
          <w:szCs w:val="22"/>
        </w:rPr>
        <w:t xml:space="preserve"> „doświadczenie kierownika zespołu” rozumie się kierowanie realizacją usług polegających na opracowaniu gminnych programów rewitalizacji w rozumieniu ustawy z dnia </w:t>
      </w:r>
      <w:r w:rsidR="00864E48" w:rsidRPr="00544083">
        <w:rPr>
          <w:rFonts w:ascii="Times New Roman" w:hAnsi="Times New Roman" w:cs="Times New Roman"/>
          <w:sz w:val="22"/>
          <w:szCs w:val="22"/>
        </w:rPr>
        <w:t>o rewitalizacji</w:t>
      </w:r>
      <w:r w:rsidR="00864E48" w:rsidRPr="006B6CFA">
        <w:rPr>
          <w:rFonts w:ascii="Times New Roman" w:hAnsi="Times New Roman" w:cs="Times New Roman"/>
          <w:sz w:val="22"/>
          <w:szCs w:val="22"/>
        </w:rPr>
        <w:t>, przyjętych uchwałą rady gminy, pozytywnie zweryfikowanych przez samorząd województwa i ujętych w regionalnym wykazie programów rewitalizacji</w:t>
      </w:r>
      <w:r w:rsidR="0091284D">
        <w:rPr>
          <w:rFonts w:ascii="Times New Roman" w:hAnsi="Times New Roman" w:cs="Times New Roman"/>
          <w:sz w:val="22"/>
          <w:szCs w:val="22"/>
        </w:rPr>
        <w:t>, w okresie ostatnich 3 lat przed upływem terminu składania ofert</w:t>
      </w:r>
      <w:r w:rsidR="00864E48" w:rsidRPr="006B6CFA">
        <w:rPr>
          <w:rFonts w:ascii="Times New Roman" w:hAnsi="Times New Roman" w:cs="Times New Roman"/>
          <w:sz w:val="22"/>
          <w:szCs w:val="22"/>
        </w:rPr>
        <w:t>;</w:t>
      </w:r>
    </w:p>
    <w:p w14:paraId="4386AF7D" w14:textId="2688CBD1" w:rsidR="00864E48" w:rsidRPr="006B6CFA" w:rsidRDefault="00B275DF" w:rsidP="00E6065F">
      <w:pPr>
        <w:pStyle w:val="Standard"/>
        <w:numPr>
          <w:ilvl w:val="0"/>
          <w:numId w:val="22"/>
        </w:numPr>
        <w:ind w:left="993" w:hanging="284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 xml:space="preserve">Zamawiający ustali liczbę usług, o których mowa powyżej na podstawie wykazu </w:t>
      </w:r>
      <w:r w:rsidR="00544083">
        <w:rPr>
          <w:rFonts w:ascii="Times New Roman" w:hAnsi="Times New Roman" w:cs="Times New Roman"/>
          <w:sz w:val="22"/>
          <w:szCs w:val="22"/>
        </w:rPr>
        <w:t>osób skierowanych przez Wykonawcą do realizacji zamówienia,</w:t>
      </w:r>
      <w:r w:rsidRPr="006B6CFA">
        <w:rPr>
          <w:rFonts w:ascii="Times New Roman" w:hAnsi="Times New Roman" w:cs="Times New Roman"/>
          <w:sz w:val="22"/>
          <w:szCs w:val="22"/>
        </w:rPr>
        <w:t xml:space="preserve"> dołączonego do oferty;</w:t>
      </w:r>
    </w:p>
    <w:p w14:paraId="2432B600" w14:textId="2F0101D4" w:rsidR="00B275DF" w:rsidRPr="006B6CFA" w:rsidRDefault="00B275DF" w:rsidP="00E6065F">
      <w:pPr>
        <w:pStyle w:val="Standard"/>
        <w:numPr>
          <w:ilvl w:val="0"/>
          <w:numId w:val="22"/>
        </w:numPr>
        <w:ind w:left="993" w:hanging="284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>o</w:t>
      </w:r>
      <w:r w:rsidR="0061027F" w:rsidRPr="006B6CFA">
        <w:rPr>
          <w:rFonts w:ascii="Times New Roman" w:hAnsi="Times New Roman" w:cs="Times New Roman"/>
          <w:sz w:val="22"/>
          <w:szCs w:val="22"/>
        </w:rPr>
        <w:t>ferta</w:t>
      </w:r>
      <w:r w:rsidRPr="006B6CFA">
        <w:rPr>
          <w:rFonts w:ascii="Times New Roman" w:hAnsi="Times New Roman" w:cs="Times New Roman"/>
          <w:sz w:val="22"/>
          <w:szCs w:val="22"/>
        </w:rPr>
        <w:t xml:space="preserve"> Wykonawcy, który wykaże doświadczenie kierownika zespołu w minimalnym wymaganym zakresie, określonym w pkt</w:t>
      </w:r>
      <w:r w:rsidR="00544083">
        <w:rPr>
          <w:rFonts w:ascii="Times New Roman" w:hAnsi="Times New Roman" w:cs="Times New Roman"/>
          <w:sz w:val="22"/>
          <w:szCs w:val="22"/>
        </w:rPr>
        <w:t xml:space="preserve"> IV.1.2.a) </w:t>
      </w:r>
      <w:r w:rsidRPr="006B6CFA">
        <w:rPr>
          <w:rFonts w:ascii="Times New Roman" w:hAnsi="Times New Roman" w:cs="Times New Roman"/>
          <w:sz w:val="22"/>
          <w:szCs w:val="22"/>
        </w:rPr>
        <w:t>otrzyma 0 pkt;</w:t>
      </w:r>
    </w:p>
    <w:p w14:paraId="7E4DC57F" w14:textId="1A5EF56D" w:rsidR="00B275DF" w:rsidRPr="006B6CFA" w:rsidRDefault="00B275DF" w:rsidP="00E6065F">
      <w:pPr>
        <w:pStyle w:val="Standard"/>
        <w:numPr>
          <w:ilvl w:val="0"/>
          <w:numId w:val="22"/>
        </w:numPr>
        <w:ind w:left="993" w:hanging="284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>oferta Wykonawcy, który wykaże największą liczbę usług, którymi kierowała osoba wskazana jako kierownik zespołu otrzyma 40 pkt;</w:t>
      </w:r>
    </w:p>
    <w:p w14:paraId="557D131C" w14:textId="720C2328" w:rsidR="00B275DF" w:rsidRPr="006B6CFA" w:rsidRDefault="00B275DF" w:rsidP="00E6065F">
      <w:pPr>
        <w:pStyle w:val="Standard"/>
        <w:numPr>
          <w:ilvl w:val="0"/>
          <w:numId w:val="22"/>
        </w:numPr>
        <w:spacing w:after="120"/>
        <w:ind w:left="993" w:hanging="284"/>
        <w:jc w:val="both"/>
        <w:rPr>
          <w:rFonts w:ascii="Times New Roman" w:hAnsi="Times New Roman" w:cs="Times New Roman"/>
          <w:sz w:val="22"/>
          <w:szCs w:val="22"/>
        </w:rPr>
      </w:pPr>
      <w:r w:rsidRPr="006B6CFA">
        <w:rPr>
          <w:rFonts w:ascii="Times New Roman" w:hAnsi="Times New Roman" w:cs="Times New Roman"/>
          <w:sz w:val="22"/>
          <w:szCs w:val="22"/>
        </w:rPr>
        <w:t>pozostałe oferty otrzymają liczbę punktów wyliczoną wg następującej formuły:</w:t>
      </w:r>
    </w:p>
    <w:p w14:paraId="5C22AC24" w14:textId="154A0157" w:rsidR="0061027F" w:rsidRPr="006B6CFA" w:rsidRDefault="00B275DF" w:rsidP="00E6065F">
      <w:pPr>
        <w:pStyle w:val="Standard"/>
        <w:ind w:left="993"/>
        <w:jc w:val="center"/>
        <w:rPr>
          <w:rFonts w:ascii="Times New Roman" w:hAnsi="Times New Roman" w:cs="Times New Roman"/>
          <w:i/>
          <w:iCs/>
          <w:sz w:val="22"/>
          <w:szCs w:val="22"/>
        </w:rPr>
      </w:pPr>
      <w:r w:rsidRPr="006B6CFA">
        <w:rPr>
          <w:rFonts w:ascii="Times New Roman" w:hAnsi="Times New Roman" w:cs="Times New Roman"/>
          <w:i/>
          <w:iCs/>
          <w:sz w:val="22"/>
          <w:szCs w:val="22"/>
        </w:rPr>
        <w:t>liczba punktów</w:t>
      </w:r>
      <w:r w:rsidR="0061027F" w:rsidRPr="006B6CFA">
        <w:rPr>
          <w:rFonts w:ascii="Times New Roman" w:hAnsi="Times New Roman" w:cs="Times New Roman"/>
          <w:i/>
          <w:iCs/>
          <w:sz w:val="22"/>
          <w:szCs w:val="22"/>
        </w:rPr>
        <w:t xml:space="preserve"> = (</w:t>
      </w:r>
      <w:r w:rsidR="00F618F1" w:rsidRPr="006B6CFA">
        <w:rPr>
          <w:rFonts w:ascii="Times New Roman" w:hAnsi="Times New Roman" w:cs="Times New Roman"/>
          <w:i/>
          <w:iCs/>
          <w:sz w:val="22"/>
          <w:szCs w:val="22"/>
        </w:rPr>
        <w:t>liczba usług wskazana w badanej ofercie/</w:t>
      </w:r>
      <w:r w:rsidR="0061027F" w:rsidRPr="006B6CFA">
        <w:rPr>
          <w:rFonts w:ascii="Times New Roman" w:hAnsi="Times New Roman" w:cs="Times New Roman"/>
          <w:i/>
          <w:iCs/>
          <w:sz w:val="22"/>
          <w:szCs w:val="22"/>
        </w:rPr>
        <w:t xml:space="preserve">najwyższa </w:t>
      </w:r>
      <w:r w:rsidR="00623D40" w:rsidRPr="006B6CFA">
        <w:rPr>
          <w:rFonts w:ascii="Times New Roman" w:hAnsi="Times New Roman" w:cs="Times New Roman"/>
          <w:i/>
          <w:iCs/>
          <w:sz w:val="22"/>
          <w:szCs w:val="22"/>
        </w:rPr>
        <w:t xml:space="preserve">wskazana </w:t>
      </w:r>
      <w:r w:rsidR="0061027F" w:rsidRPr="006B6CFA">
        <w:rPr>
          <w:rFonts w:ascii="Times New Roman" w:hAnsi="Times New Roman" w:cs="Times New Roman"/>
          <w:i/>
          <w:iCs/>
          <w:sz w:val="22"/>
          <w:szCs w:val="22"/>
        </w:rPr>
        <w:t>liczba usług) x 40.</w:t>
      </w:r>
    </w:p>
    <w:p w14:paraId="28A4DEA1" w14:textId="77777777" w:rsidR="00DD1DD7" w:rsidRDefault="00DD1DD7" w:rsidP="00DD1DD7">
      <w:pPr>
        <w:pStyle w:val="Default"/>
        <w:numPr>
          <w:ilvl w:val="0"/>
          <w:numId w:val="43"/>
        </w:numPr>
        <w:spacing w:before="240" w:after="120"/>
        <w:ind w:left="142" w:hanging="142"/>
        <w:rPr>
          <w:b/>
          <w:bCs/>
          <w:sz w:val="22"/>
          <w:szCs w:val="22"/>
        </w:rPr>
      </w:pPr>
      <w:r w:rsidRPr="00DD1DD7">
        <w:rPr>
          <w:b/>
          <w:bCs/>
          <w:sz w:val="22"/>
          <w:szCs w:val="22"/>
        </w:rPr>
        <w:t>Termin i sposób składania ofert.</w:t>
      </w:r>
    </w:p>
    <w:p w14:paraId="6ACA7D91" w14:textId="77777777" w:rsidR="007444B4" w:rsidRDefault="00DD1DD7" w:rsidP="007444B4">
      <w:pPr>
        <w:pStyle w:val="Standard"/>
        <w:numPr>
          <w:ilvl w:val="0"/>
          <w:numId w:val="49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C65AF">
        <w:rPr>
          <w:rFonts w:ascii="Times New Roman" w:hAnsi="Times New Roman" w:cs="Times New Roman"/>
          <w:sz w:val="22"/>
          <w:szCs w:val="22"/>
        </w:rPr>
        <w:t>Oferty składa się za pośrednictwem portalu Baza Konkurencyjności</w:t>
      </w:r>
      <w:r w:rsidR="00E128A9">
        <w:rPr>
          <w:rStyle w:val="Odwoanieprzypisudolnego"/>
          <w:rFonts w:ascii="Times New Roman" w:hAnsi="Times New Roman" w:cs="Times New Roman"/>
          <w:sz w:val="22"/>
          <w:szCs w:val="22"/>
        </w:rPr>
        <w:footnoteReference w:id="1"/>
      </w:r>
      <w:r w:rsidR="00E128A9">
        <w:rPr>
          <w:rFonts w:ascii="Times New Roman" w:hAnsi="Times New Roman" w:cs="Times New Roman"/>
          <w:sz w:val="22"/>
          <w:szCs w:val="22"/>
        </w:rPr>
        <w:t xml:space="preserve">, </w:t>
      </w:r>
      <w:r w:rsidR="008C65AF" w:rsidRPr="00E128A9">
        <w:rPr>
          <w:rFonts w:ascii="Times New Roman" w:hAnsi="Times New Roman" w:cs="Times New Roman"/>
          <w:sz w:val="22"/>
          <w:szCs w:val="22"/>
        </w:rPr>
        <w:t xml:space="preserve">w terminie do </w:t>
      </w:r>
      <w:r w:rsidR="00E128A9" w:rsidRPr="00E128A9">
        <w:rPr>
          <w:rFonts w:ascii="Times New Roman" w:hAnsi="Times New Roman" w:cs="Times New Roman"/>
          <w:sz w:val="22"/>
          <w:szCs w:val="22"/>
        </w:rPr>
        <w:t xml:space="preserve">dnia </w:t>
      </w:r>
      <w:r w:rsidR="008C65AF" w:rsidRPr="00E128A9">
        <w:rPr>
          <w:rFonts w:ascii="Times New Roman" w:hAnsi="Times New Roman" w:cs="Times New Roman"/>
          <w:sz w:val="22"/>
          <w:szCs w:val="22"/>
        </w:rPr>
        <w:t>16 lipca</w:t>
      </w:r>
      <w:r w:rsidR="00E128A9" w:rsidRPr="00E128A9">
        <w:rPr>
          <w:rFonts w:ascii="Times New Roman" w:hAnsi="Times New Roman" w:cs="Times New Roman"/>
          <w:sz w:val="22"/>
          <w:szCs w:val="22"/>
        </w:rPr>
        <w:t xml:space="preserve"> 2024 r.</w:t>
      </w:r>
      <w:r w:rsidR="00E128A9">
        <w:rPr>
          <w:rFonts w:ascii="Times New Roman" w:hAnsi="Times New Roman" w:cs="Times New Roman"/>
          <w:sz w:val="22"/>
          <w:szCs w:val="22"/>
        </w:rPr>
        <w:t xml:space="preserve"> włącznie.</w:t>
      </w:r>
    </w:p>
    <w:p w14:paraId="35D5393B" w14:textId="2DADB450" w:rsidR="007444B4" w:rsidRPr="007444B4" w:rsidRDefault="007444B4" w:rsidP="007444B4">
      <w:pPr>
        <w:pStyle w:val="Standard"/>
        <w:numPr>
          <w:ilvl w:val="0"/>
          <w:numId w:val="49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7444B4">
        <w:rPr>
          <w:rFonts w:ascii="Times New Roman" w:hAnsi="Times New Roman" w:cs="Times New Roman"/>
          <w:sz w:val="22"/>
          <w:szCs w:val="22"/>
        </w:rPr>
        <w:t>O terminowym złożeniu oferty decyduje data złożenia oferty za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444B4">
        <w:rPr>
          <w:rFonts w:ascii="Times New Roman" w:hAnsi="Times New Roman" w:cs="Times New Roman"/>
          <w:sz w:val="22"/>
          <w:szCs w:val="22"/>
        </w:rPr>
        <w:t xml:space="preserve">pośrednictwem </w:t>
      </w:r>
      <w:r>
        <w:rPr>
          <w:rFonts w:ascii="Times New Roman" w:hAnsi="Times New Roman" w:cs="Times New Roman"/>
          <w:sz w:val="22"/>
          <w:szCs w:val="22"/>
        </w:rPr>
        <w:t>portalu Baza Konkurencyjności</w:t>
      </w:r>
      <w:r w:rsidRPr="007444B4">
        <w:rPr>
          <w:rFonts w:ascii="Times New Roman" w:hAnsi="Times New Roman" w:cs="Times New Roman"/>
          <w:sz w:val="22"/>
          <w:szCs w:val="22"/>
        </w:rPr>
        <w:t>.</w:t>
      </w:r>
    </w:p>
    <w:p w14:paraId="6ECBF497" w14:textId="54254D4A" w:rsidR="00E128A9" w:rsidRDefault="00E128A9" w:rsidP="008C65AF">
      <w:pPr>
        <w:pStyle w:val="Standard"/>
        <w:numPr>
          <w:ilvl w:val="0"/>
          <w:numId w:val="49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Do oferty należy dołączyć skany podpisanych przez osobę uprawnioną do reprezentowania Wykonawcy następujących dokumentów:</w:t>
      </w:r>
    </w:p>
    <w:p w14:paraId="695FECC7" w14:textId="4EF8CAC0" w:rsidR="00E128A9" w:rsidRDefault="00E128A9" w:rsidP="00E128A9">
      <w:pPr>
        <w:pStyle w:val="Standard"/>
        <w:numPr>
          <w:ilvl w:val="0"/>
          <w:numId w:val="50"/>
        </w:numPr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Formularz Ofertowy, sporządzony zgodnie z załącznikiem nr 1 do ogłoszenia o zamówieniu;</w:t>
      </w:r>
    </w:p>
    <w:p w14:paraId="0E7F6B10" w14:textId="7F3CCC1E" w:rsidR="00E128A9" w:rsidRDefault="00E128A9" w:rsidP="00E128A9">
      <w:pPr>
        <w:pStyle w:val="Standard"/>
        <w:numPr>
          <w:ilvl w:val="0"/>
          <w:numId w:val="50"/>
        </w:numPr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Wykaz wykonanych usług, sporządzony zgodnie z załącznikiem nr 2 do ogłoszenia o zamówieniu;</w:t>
      </w:r>
    </w:p>
    <w:p w14:paraId="108B99A3" w14:textId="6BDF3EFF" w:rsidR="00E128A9" w:rsidRDefault="00E128A9" w:rsidP="00E128A9">
      <w:pPr>
        <w:pStyle w:val="Standard"/>
        <w:numPr>
          <w:ilvl w:val="0"/>
          <w:numId w:val="50"/>
        </w:numPr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Wykaz osób skierowanych do wykonania zamówienia, sporządzony zgodnie z załącznikiem nr 3 do ogłoszenia o zamówieniu.</w:t>
      </w:r>
    </w:p>
    <w:p w14:paraId="59978FEC" w14:textId="1A6A9F38" w:rsidR="00E128A9" w:rsidRDefault="00E128A9" w:rsidP="00E128A9">
      <w:pPr>
        <w:pStyle w:val="Default"/>
        <w:numPr>
          <w:ilvl w:val="0"/>
          <w:numId w:val="43"/>
        </w:numPr>
        <w:spacing w:before="240" w:after="120"/>
        <w:ind w:left="142" w:hanging="142"/>
        <w:rPr>
          <w:b/>
          <w:bCs/>
          <w:sz w:val="22"/>
          <w:szCs w:val="22"/>
        </w:rPr>
      </w:pPr>
      <w:r w:rsidRPr="00E128A9">
        <w:rPr>
          <w:b/>
          <w:bCs/>
          <w:sz w:val="22"/>
          <w:szCs w:val="22"/>
        </w:rPr>
        <w:t>Termin i miejsce otwarcia ofert</w:t>
      </w:r>
    </w:p>
    <w:p w14:paraId="6A00D62D" w14:textId="5CEF3325" w:rsidR="00E128A9" w:rsidRPr="00E128A9" w:rsidRDefault="00E128A9" w:rsidP="00E128A9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E128A9">
        <w:rPr>
          <w:rFonts w:ascii="Times New Roman" w:hAnsi="Times New Roman" w:cs="Times New Roman"/>
          <w:sz w:val="22"/>
          <w:szCs w:val="22"/>
        </w:rPr>
        <w:t>Otwarcie ofert nastąpi w dniu 17 lipca 2024 r. w siedzibie Zamawiającego (Urząd Gminy Zbuczyn, pok. 23, ul. Jana Pawła II 1, 08-107 Zbuczyn)</w:t>
      </w:r>
      <w:r w:rsidR="007D403E">
        <w:rPr>
          <w:rFonts w:ascii="Times New Roman" w:hAnsi="Times New Roman" w:cs="Times New Roman"/>
          <w:sz w:val="22"/>
          <w:szCs w:val="22"/>
        </w:rPr>
        <w:t>.</w:t>
      </w:r>
    </w:p>
    <w:p w14:paraId="172E8C0B" w14:textId="496451D9" w:rsidR="00637F04" w:rsidRDefault="00DD1DD7" w:rsidP="00B23805">
      <w:pPr>
        <w:pStyle w:val="Default"/>
        <w:numPr>
          <w:ilvl w:val="0"/>
          <w:numId w:val="43"/>
        </w:numPr>
        <w:spacing w:before="240" w:after="120"/>
        <w:ind w:left="142" w:hanging="142"/>
        <w:rPr>
          <w:b/>
          <w:bCs/>
          <w:sz w:val="22"/>
          <w:szCs w:val="22"/>
        </w:rPr>
      </w:pPr>
      <w:r w:rsidRPr="00B23805">
        <w:rPr>
          <w:b/>
          <w:bCs/>
          <w:sz w:val="22"/>
          <w:szCs w:val="22"/>
        </w:rPr>
        <w:t>Pozostałe informacje</w:t>
      </w:r>
    </w:p>
    <w:p w14:paraId="71991280" w14:textId="74DD8A15" w:rsidR="005B708C" w:rsidRDefault="005B708C" w:rsidP="007444B4">
      <w:pPr>
        <w:pStyle w:val="Standard"/>
        <w:numPr>
          <w:ilvl w:val="0"/>
          <w:numId w:val="51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Odrzucenie oferty następuje w przypadku wystąpienia przesłanek wskazanych w art. 226 PZP.</w:t>
      </w:r>
    </w:p>
    <w:p w14:paraId="0D667AC7" w14:textId="347B19C9" w:rsidR="00B23805" w:rsidRDefault="00B23805" w:rsidP="005B708C">
      <w:pPr>
        <w:pStyle w:val="Standard"/>
        <w:numPr>
          <w:ilvl w:val="0"/>
          <w:numId w:val="51"/>
        </w:numPr>
        <w:spacing w:before="120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B23805">
        <w:rPr>
          <w:rFonts w:ascii="Times New Roman" w:hAnsi="Times New Roman" w:cs="Times New Roman"/>
          <w:sz w:val="22"/>
          <w:szCs w:val="22"/>
        </w:rPr>
        <w:t>Zamawiający informuje, iż - w celu uniknięcia konfliktu interesów - zamówieni</w:t>
      </w:r>
      <w:r w:rsidR="007444B4">
        <w:rPr>
          <w:rFonts w:ascii="Times New Roman" w:hAnsi="Times New Roman" w:cs="Times New Roman"/>
          <w:sz w:val="22"/>
          <w:szCs w:val="22"/>
        </w:rPr>
        <w:t>e</w:t>
      </w:r>
      <w:r w:rsidRPr="00B23805">
        <w:rPr>
          <w:rFonts w:ascii="Times New Roman" w:hAnsi="Times New Roman" w:cs="Times New Roman"/>
          <w:sz w:val="22"/>
          <w:szCs w:val="22"/>
        </w:rPr>
        <w:t xml:space="preserve"> nie mo</w:t>
      </w:r>
      <w:r w:rsidR="007444B4">
        <w:rPr>
          <w:rFonts w:ascii="Times New Roman" w:hAnsi="Times New Roman" w:cs="Times New Roman"/>
          <w:sz w:val="22"/>
          <w:szCs w:val="22"/>
        </w:rPr>
        <w:t>że b</w:t>
      </w:r>
      <w:r w:rsidRPr="00B23805">
        <w:rPr>
          <w:rFonts w:ascii="Times New Roman" w:hAnsi="Times New Roman" w:cs="Times New Roman"/>
          <w:sz w:val="22"/>
          <w:szCs w:val="22"/>
        </w:rPr>
        <w:t>yć udzielane podmioto</w:t>
      </w:r>
      <w:r w:rsidR="007444B4">
        <w:rPr>
          <w:rFonts w:ascii="Times New Roman" w:hAnsi="Times New Roman" w:cs="Times New Roman"/>
          <w:sz w:val="22"/>
          <w:szCs w:val="22"/>
        </w:rPr>
        <w:t>wi</w:t>
      </w:r>
      <w:r w:rsidRPr="00B23805">
        <w:rPr>
          <w:rFonts w:ascii="Times New Roman" w:hAnsi="Times New Roman" w:cs="Times New Roman"/>
          <w:sz w:val="22"/>
          <w:szCs w:val="22"/>
        </w:rPr>
        <w:t xml:space="preserve"> powiązan</w:t>
      </w:r>
      <w:r w:rsidR="007444B4">
        <w:rPr>
          <w:rFonts w:ascii="Times New Roman" w:hAnsi="Times New Roman" w:cs="Times New Roman"/>
          <w:sz w:val="22"/>
          <w:szCs w:val="22"/>
        </w:rPr>
        <w:t xml:space="preserve">emu </w:t>
      </w:r>
      <w:r w:rsidRPr="00B23805">
        <w:rPr>
          <w:rFonts w:ascii="Times New Roman" w:hAnsi="Times New Roman" w:cs="Times New Roman"/>
          <w:sz w:val="22"/>
          <w:szCs w:val="22"/>
        </w:rPr>
        <w:t>z nim osobowo lub kapitałowo</w:t>
      </w:r>
      <w:r>
        <w:rPr>
          <w:rFonts w:ascii="Times New Roman" w:hAnsi="Times New Roman" w:cs="Times New Roman"/>
          <w:sz w:val="22"/>
          <w:szCs w:val="22"/>
        </w:rPr>
        <w:t>, przy czym za powiązania takie rozumie się następujące okoliczności:</w:t>
      </w:r>
    </w:p>
    <w:p w14:paraId="3747E42A" w14:textId="66879C14" w:rsidR="00B23805" w:rsidRDefault="00B23805" w:rsidP="007444B4">
      <w:pPr>
        <w:pStyle w:val="Akapitzlist"/>
        <w:numPr>
          <w:ilvl w:val="0"/>
          <w:numId w:val="54"/>
        </w:numPr>
        <w:spacing w:after="0" w:line="240" w:lineRule="auto"/>
        <w:ind w:left="567" w:hanging="283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23805">
        <w:rPr>
          <w:rFonts w:ascii="Times New Roman" w:hAnsi="Times New Roman" w:cs="Times New Roman"/>
          <w:sz w:val="22"/>
          <w:szCs w:val="22"/>
        </w:rPr>
        <w:t>uczestniczeni</w:t>
      </w:r>
      <w:r>
        <w:rPr>
          <w:rFonts w:ascii="Times New Roman" w:hAnsi="Times New Roman" w:cs="Times New Roman"/>
          <w:sz w:val="22"/>
          <w:szCs w:val="22"/>
        </w:rPr>
        <w:t>e</w:t>
      </w:r>
      <w:r w:rsidRPr="00B23805">
        <w:rPr>
          <w:rFonts w:ascii="Times New Roman" w:hAnsi="Times New Roman" w:cs="Times New Roman"/>
          <w:sz w:val="22"/>
          <w:szCs w:val="22"/>
        </w:rPr>
        <w:t xml:space="preserve"> w spółce jako wspólnik spółki cywilnej lub spółki osobowej, posiadani</w:t>
      </w:r>
      <w:r>
        <w:rPr>
          <w:rFonts w:ascii="Times New Roman" w:hAnsi="Times New Roman" w:cs="Times New Roman"/>
          <w:sz w:val="22"/>
          <w:szCs w:val="22"/>
        </w:rPr>
        <w:t>e</w:t>
      </w:r>
      <w:r w:rsidRPr="00B23805">
        <w:rPr>
          <w:rFonts w:ascii="Times New Roman" w:hAnsi="Times New Roman" w:cs="Times New Roman"/>
          <w:sz w:val="22"/>
          <w:szCs w:val="22"/>
        </w:rPr>
        <w:t xml:space="preserve"> c</w:t>
      </w:r>
      <w:r>
        <w:rPr>
          <w:rFonts w:ascii="Times New Roman" w:hAnsi="Times New Roman" w:cs="Times New Roman"/>
          <w:sz w:val="22"/>
          <w:szCs w:val="22"/>
        </w:rPr>
        <w:t xml:space="preserve">o </w:t>
      </w:r>
      <w:r w:rsidRPr="00B23805">
        <w:rPr>
          <w:rFonts w:ascii="Times New Roman" w:hAnsi="Times New Roman" w:cs="Times New Roman"/>
          <w:sz w:val="22"/>
          <w:szCs w:val="22"/>
        </w:rPr>
        <w:t>najmniej 10% udziałów lub akcji (o ile niższy próg nie wynika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23805">
        <w:rPr>
          <w:rFonts w:ascii="Times New Roman" w:hAnsi="Times New Roman" w:cs="Times New Roman"/>
          <w:sz w:val="22"/>
          <w:szCs w:val="22"/>
        </w:rPr>
        <w:t>z przepisów prawa), pełnieni</w:t>
      </w:r>
      <w:r>
        <w:rPr>
          <w:rFonts w:ascii="Times New Roman" w:hAnsi="Times New Roman" w:cs="Times New Roman"/>
          <w:sz w:val="22"/>
          <w:szCs w:val="22"/>
        </w:rPr>
        <w:t>e</w:t>
      </w:r>
      <w:r w:rsidRPr="00B23805">
        <w:rPr>
          <w:rFonts w:ascii="Times New Roman" w:hAnsi="Times New Roman" w:cs="Times New Roman"/>
          <w:sz w:val="22"/>
          <w:szCs w:val="22"/>
        </w:rPr>
        <w:t xml:space="preserve"> funkcji członka organu nadzorczego lub zarządzającego, prokurenta, pełnomocnika,</w:t>
      </w:r>
    </w:p>
    <w:p w14:paraId="5A540EF1" w14:textId="0E7D0F12" w:rsidR="00B23805" w:rsidRDefault="00B23805" w:rsidP="007444B4">
      <w:pPr>
        <w:pStyle w:val="Akapitzlist"/>
        <w:numPr>
          <w:ilvl w:val="0"/>
          <w:numId w:val="54"/>
        </w:numPr>
        <w:spacing w:after="0" w:line="240" w:lineRule="auto"/>
        <w:ind w:left="567" w:hanging="283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23805">
        <w:rPr>
          <w:rFonts w:ascii="Times New Roman" w:hAnsi="Times New Roman" w:cs="Times New Roman"/>
          <w:sz w:val="22"/>
          <w:szCs w:val="22"/>
        </w:rPr>
        <w:t>pozostawanie w związku małżeńskim, w stosunku pokrewieństwa lub powinowactwa w linii prostej, pokrewieństwa lub powinowactwa w linii bocznej do drugiego stopnia, lub związaniu z tytułu przysposobienia, opieki lub kurateli albo pozostawani</w:t>
      </w:r>
      <w:r w:rsidR="007444B4">
        <w:rPr>
          <w:rFonts w:ascii="Times New Roman" w:hAnsi="Times New Roman" w:cs="Times New Roman"/>
          <w:sz w:val="22"/>
          <w:szCs w:val="22"/>
        </w:rPr>
        <w:t>e</w:t>
      </w:r>
      <w:r w:rsidRPr="00B23805">
        <w:rPr>
          <w:rFonts w:ascii="Times New Roman" w:hAnsi="Times New Roman" w:cs="Times New Roman"/>
          <w:sz w:val="22"/>
          <w:szCs w:val="22"/>
        </w:rPr>
        <w:t xml:space="preserve"> we wspólnym pożyciu z Wykonawcą, jego zastępcą prawnym lub członkami organów zarządzających lub organów nadzorczych wykonawców ubiegających się o udzielenie zamówienia,</w:t>
      </w:r>
    </w:p>
    <w:p w14:paraId="658A9AB6" w14:textId="71B54623" w:rsidR="00B23805" w:rsidRPr="00B23805" w:rsidRDefault="00B23805" w:rsidP="007444B4">
      <w:pPr>
        <w:pStyle w:val="Akapitzlist"/>
        <w:numPr>
          <w:ilvl w:val="0"/>
          <w:numId w:val="54"/>
        </w:numPr>
        <w:spacing w:after="0" w:line="240" w:lineRule="auto"/>
        <w:ind w:left="568" w:hanging="284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23805">
        <w:rPr>
          <w:rFonts w:ascii="Times New Roman" w:hAnsi="Times New Roman" w:cs="Times New Roman"/>
          <w:sz w:val="22"/>
          <w:szCs w:val="22"/>
        </w:rPr>
        <w:t>pozostawanie z Wykonawcą w takim stosunku prawnym lub faktycznym, że istnieje uzasadniona wątpliwość co do ich bezstronności lub niezależności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23805">
        <w:rPr>
          <w:rFonts w:ascii="Times New Roman" w:hAnsi="Times New Roman" w:cs="Times New Roman"/>
          <w:sz w:val="22"/>
          <w:szCs w:val="22"/>
        </w:rPr>
        <w:t>w związku z postępowaniem o udzielenie zamówienia.</w:t>
      </w:r>
    </w:p>
    <w:p w14:paraId="76C3C63C" w14:textId="4ABE665E" w:rsidR="005B5808" w:rsidRDefault="007444B4" w:rsidP="007444B4">
      <w:pPr>
        <w:pStyle w:val="Standard"/>
        <w:numPr>
          <w:ilvl w:val="0"/>
          <w:numId w:val="51"/>
        </w:numPr>
        <w:spacing w:before="120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bookmarkStart w:id="12" w:name="_Hlk171069845"/>
      <w:r w:rsidRPr="007444B4">
        <w:rPr>
          <w:rFonts w:ascii="Times New Roman" w:hAnsi="Times New Roman" w:cs="Times New Roman"/>
          <w:sz w:val="22"/>
          <w:szCs w:val="22"/>
        </w:rPr>
        <w:t xml:space="preserve">Zamawiający przewiduje możliwość zmiany istotnych treści umowy zawartej w wyniku niniejszego postępowania, określając jednocześnie </w:t>
      </w:r>
      <w:r>
        <w:rPr>
          <w:rFonts w:ascii="Times New Roman" w:hAnsi="Times New Roman" w:cs="Times New Roman"/>
          <w:sz w:val="22"/>
          <w:szCs w:val="22"/>
        </w:rPr>
        <w:t>następujące warunki takiej zmiany</w:t>
      </w:r>
      <w:r w:rsidR="007D403E">
        <w:rPr>
          <w:rFonts w:ascii="Times New Roman" w:hAnsi="Times New Roman" w:cs="Times New Roman"/>
          <w:sz w:val="22"/>
          <w:szCs w:val="22"/>
        </w:rPr>
        <w:t>:</w:t>
      </w:r>
    </w:p>
    <w:p w14:paraId="5D101182" w14:textId="77777777" w:rsidR="00AB3833" w:rsidRDefault="007D403E" w:rsidP="00AB3833">
      <w:pPr>
        <w:pStyle w:val="Standard"/>
        <w:numPr>
          <w:ilvl w:val="0"/>
          <w:numId w:val="55"/>
        </w:numPr>
        <w:spacing w:before="120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Zamawiający dopuszcza zmianę osób skierowanych przez Wykonawcę do wykonania zamówienia </w:t>
      </w:r>
      <w:r w:rsidR="00AB3833">
        <w:rPr>
          <w:rFonts w:ascii="Times New Roman" w:hAnsi="Times New Roman" w:cs="Times New Roman"/>
          <w:sz w:val="22"/>
          <w:szCs w:val="22"/>
        </w:rPr>
        <w:t xml:space="preserve">wskazanych w umowie, </w:t>
      </w:r>
      <w:r>
        <w:rPr>
          <w:rFonts w:ascii="Times New Roman" w:hAnsi="Times New Roman" w:cs="Times New Roman"/>
          <w:sz w:val="22"/>
          <w:szCs w:val="22"/>
        </w:rPr>
        <w:t>pod warunkiem łącznego spełnienia następujących przesłanek:</w:t>
      </w:r>
    </w:p>
    <w:p w14:paraId="7E40C327" w14:textId="7AACC157" w:rsidR="007D403E" w:rsidRPr="00AB3833" w:rsidRDefault="00AB3833" w:rsidP="00AB3833">
      <w:pPr>
        <w:pStyle w:val="Standard"/>
        <w:numPr>
          <w:ilvl w:val="0"/>
          <w:numId w:val="56"/>
        </w:numPr>
        <w:ind w:left="851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</w:t>
      </w:r>
      <w:r w:rsidRPr="00AB3833">
        <w:rPr>
          <w:rFonts w:ascii="Times New Roman" w:hAnsi="Times New Roman" w:cs="Times New Roman"/>
          <w:sz w:val="22"/>
          <w:szCs w:val="22"/>
        </w:rPr>
        <w:t xml:space="preserve">biektywny, faktyczny </w:t>
      </w:r>
      <w:r w:rsidR="007D403E" w:rsidRPr="00AB3833">
        <w:rPr>
          <w:rFonts w:ascii="Times New Roman" w:hAnsi="Times New Roman" w:cs="Times New Roman"/>
          <w:sz w:val="22"/>
          <w:szCs w:val="22"/>
        </w:rPr>
        <w:t>brak możliwości wykonania zamówienia przez osoby wskazane w ofercie</w:t>
      </w:r>
      <w:r>
        <w:rPr>
          <w:rFonts w:ascii="Times New Roman" w:hAnsi="Times New Roman" w:cs="Times New Roman"/>
          <w:sz w:val="22"/>
          <w:szCs w:val="22"/>
        </w:rPr>
        <w:t>, będący</w:t>
      </w:r>
      <w:r w:rsidR="007D403E" w:rsidRPr="00AB3833">
        <w:rPr>
          <w:rFonts w:ascii="Times New Roman" w:hAnsi="Times New Roman" w:cs="Times New Roman"/>
          <w:sz w:val="22"/>
          <w:szCs w:val="22"/>
        </w:rPr>
        <w:t xml:space="preserve"> następstwem nie dających się przewidzieć </w:t>
      </w:r>
      <w:r>
        <w:rPr>
          <w:rFonts w:ascii="Times New Roman" w:hAnsi="Times New Roman" w:cs="Times New Roman"/>
          <w:sz w:val="22"/>
          <w:szCs w:val="22"/>
        </w:rPr>
        <w:t xml:space="preserve">wcześniej </w:t>
      </w:r>
      <w:r w:rsidR="007D403E" w:rsidRPr="00AB3833">
        <w:rPr>
          <w:rFonts w:ascii="Times New Roman" w:hAnsi="Times New Roman" w:cs="Times New Roman"/>
          <w:sz w:val="22"/>
          <w:szCs w:val="22"/>
        </w:rPr>
        <w:t>okoliczności niezależnych od Wykonawcy, w szczególności działania siły wyższej</w:t>
      </w:r>
      <w:r>
        <w:rPr>
          <w:rFonts w:ascii="Times New Roman" w:hAnsi="Times New Roman" w:cs="Times New Roman"/>
          <w:sz w:val="22"/>
          <w:szCs w:val="22"/>
        </w:rPr>
        <w:t>,</w:t>
      </w:r>
    </w:p>
    <w:p w14:paraId="213921B7" w14:textId="4989B2A0" w:rsidR="007D403E" w:rsidRPr="007444B4" w:rsidRDefault="007D403E" w:rsidP="00AB3833">
      <w:pPr>
        <w:pStyle w:val="Standard"/>
        <w:numPr>
          <w:ilvl w:val="0"/>
          <w:numId w:val="56"/>
        </w:numPr>
        <w:ind w:left="851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osoba zastępująca będzie </w:t>
      </w:r>
      <w:r w:rsidR="00AB3833">
        <w:rPr>
          <w:rFonts w:ascii="Times New Roman" w:hAnsi="Times New Roman" w:cs="Times New Roman"/>
          <w:sz w:val="22"/>
          <w:szCs w:val="22"/>
        </w:rPr>
        <w:t>posiadała wykształcenie i doświadczenie nie mniejsze niż osoba pierwotnie wskazana;</w:t>
      </w:r>
    </w:p>
    <w:p w14:paraId="6B559D21" w14:textId="77777777" w:rsidR="005B708C" w:rsidRDefault="00AB3833" w:rsidP="005B708C">
      <w:pPr>
        <w:pStyle w:val="Standard"/>
        <w:numPr>
          <w:ilvl w:val="0"/>
          <w:numId w:val="55"/>
        </w:numPr>
        <w:spacing w:before="120"/>
        <w:ind w:left="568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Zamawiający dopuszcza możliwość wydłużenia terminu przedłożenia Zamawiającemu projektu GPR wyłącznie w sytuacji, w której niedotrzymanie pierwotnego terminu jest następstwem należycie udowodnionych, </w:t>
      </w:r>
      <w:r w:rsidRPr="00AB3833">
        <w:rPr>
          <w:rFonts w:ascii="Times New Roman" w:hAnsi="Times New Roman" w:cs="Times New Roman"/>
          <w:sz w:val="22"/>
          <w:szCs w:val="22"/>
        </w:rPr>
        <w:t xml:space="preserve">nie dających się przewidzieć </w:t>
      </w:r>
      <w:r>
        <w:rPr>
          <w:rFonts w:ascii="Times New Roman" w:hAnsi="Times New Roman" w:cs="Times New Roman"/>
          <w:sz w:val="22"/>
          <w:szCs w:val="22"/>
        </w:rPr>
        <w:t xml:space="preserve">wcześniej </w:t>
      </w:r>
      <w:r w:rsidRPr="00AB3833">
        <w:rPr>
          <w:rFonts w:ascii="Times New Roman" w:hAnsi="Times New Roman" w:cs="Times New Roman"/>
          <w:sz w:val="22"/>
          <w:szCs w:val="22"/>
        </w:rPr>
        <w:t>okoliczności niezależnych od Wykonawcy, w szczególności działania siły wyższej</w:t>
      </w:r>
      <w:r>
        <w:rPr>
          <w:rFonts w:ascii="Times New Roman" w:hAnsi="Times New Roman" w:cs="Times New Roman"/>
          <w:sz w:val="22"/>
          <w:szCs w:val="22"/>
        </w:rPr>
        <w:t xml:space="preserve"> lub podmiotów trzecich.</w:t>
      </w:r>
    </w:p>
    <w:bookmarkEnd w:id="12"/>
    <w:p w14:paraId="3DFB51FA" w14:textId="2C2E5C60" w:rsidR="00AB3833" w:rsidRDefault="005B708C" w:rsidP="005B708C">
      <w:pPr>
        <w:pStyle w:val="Standard"/>
        <w:numPr>
          <w:ilvl w:val="0"/>
          <w:numId w:val="51"/>
        </w:numPr>
        <w:spacing w:before="120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5B708C">
        <w:rPr>
          <w:rFonts w:ascii="Times New Roman" w:hAnsi="Times New Roman" w:cs="Times New Roman"/>
          <w:sz w:val="22"/>
          <w:szCs w:val="22"/>
        </w:rPr>
        <w:t xml:space="preserve">Komunikacja </w:t>
      </w:r>
      <w:r>
        <w:rPr>
          <w:rFonts w:ascii="Times New Roman" w:hAnsi="Times New Roman" w:cs="Times New Roman"/>
          <w:sz w:val="22"/>
          <w:szCs w:val="22"/>
        </w:rPr>
        <w:t>pomiędzy Wykonawcą a Zamawiającym</w:t>
      </w:r>
      <w:r w:rsidRPr="005B708C">
        <w:rPr>
          <w:rFonts w:ascii="Times New Roman" w:hAnsi="Times New Roman" w:cs="Times New Roman"/>
          <w:sz w:val="22"/>
          <w:szCs w:val="22"/>
        </w:rPr>
        <w:t>, w tym składanie ofert, wymiana informacji</w:t>
      </w:r>
      <w:r>
        <w:rPr>
          <w:rFonts w:ascii="Times New Roman" w:hAnsi="Times New Roman" w:cs="Times New Roman"/>
          <w:sz w:val="22"/>
          <w:szCs w:val="22"/>
        </w:rPr>
        <w:t xml:space="preserve"> (zadawania pytań i udzielanie wyjaśnień) </w:t>
      </w:r>
      <w:r w:rsidRPr="005B708C">
        <w:rPr>
          <w:rFonts w:ascii="Times New Roman" w:hAnsi="Times New Roman" w:cs="Times New Roman"/>
          <w:sz w:val="22"/>
          <w:szCs w:val="22"/>
        </w:rPr>
        <w:t>oraz przekazywanie dokumentów i oświadczeń odbywa się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5B708C">
        <w:rPr>
          <w:rFonts w:ascii="Times New Roman" w:hAnsi="Times New Roman" w:cs="Times New Roman"/>
          <w:sz w:val="22"/>
          <w:szCs w:val="22"/>
        </w:rPr>
        <w:t>pisemnie</w:t>
      </w:r>
      <w:r w:rsidR="00AB3833"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wyłącznie </w:t>
      </w:r>
      <w:r w:rsidR="00AB3833">
        <w:rPr>
          <w:rFonts w:ascii="Times New Roman" w:hAnsi="Times New Roman" w:cs="Times New Roman"/>
          <w:sz w:val="22"/>
          <w:szCs w:val="22"/>
        </w:rPr>
        <w:t>za pośrednictwem portalu Baza Konkurencyjności.</w:t>
      </w:r>
    </w:p>
    <w:p w14:paraId="45EE2595" w14:textId="2A6D0C3C" w:rsidR="00AB3833" w:rsidRDefault="00AB3833" w:rsidP="00AB3833">
      <w:pPr>
        <w:pStyle w:val="Standard"/>
        <w:numPr>
          <w:ilvl w:val="0"/>
          <w:numId w:val="51"/>
        </w:numPr>
        <w:spacing w:before="120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Osobą uprawnioną do kontaktów z Wykonawcami jest Michał Kowal – zastępca Wójta Gminy Zbuczyn</w:t>
      </w:r>
      <w:r w:rsidR="005B708C">
        <w:rPr>
          <w:rFonts w:ascii="Times New Roman" w:hAnsi="Times New Roman" w:cs="Times New Roman"/>
          <w:sz w:val="22"/>
          <w:szCs w:val="22"/>
        </w:rPr>
        <w:t xml:space="preserve"> (michal.kowal@zbuczyn.pl)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6BB39A43" w14:textId="77777777" w:rsidR="00DB67FD" w:rsidRPr="00DB67FD" w:rsidRDefault="00DB67FD" w:rsidP="00DB67FD">
      <w:pPr>
        <w:rPr>
          <w:lang w:eastAsia="zh-CN" w:bidi="hi-IN"/>
        </w:rPr>
      </w:pPr>
    </w:p>
    <w:p w14:paraId="69BB5462" w14:textId="77777777" w:rsidR="00DB67FD" w:rsidRDefault="00DB67FD" w:rsidP="00DB67FD">
      <w:pPr>
        <w:rPr>
          <w:lang w:eastAsia="zh-CN" w:bidi="hi-IN"/>
        </w:rPr>
      </w:pPr>
    </w:p>
    <w:p w14:paraId="301CF9A5" w14:textId="77777777" w:rsidR="004C3341" w:rsidRDefault="004C3341" w:rsidP="00DB67FD">
      <w:pPr>
        <w:rPr>
          <w:lang w:eastAsia="zh-CN" w:bidi="hi-IN"/>
        </w:rPr>
      </w:pPr>
    </w:p>
    <w:p w14:paraId="5C3426A3" w14:textId="77777777" w:rsidR="004C3341" w:rsidRPr="00DB67FD" w:rsidRDefault="004C3341" w:rsidP="00DB67FD">
      <w:pPr>
        <w:rPr>
          <w:lang w:eastAsia="zh-CN" w:bidi="hi-IN"/>
        </w:rPr>
      </w:pPr>
    </w:p>
    <w:p w14:paraId="5F425E9E" w14:textId="77777777" w:rsidR="009E062C" w:rsidRPr="00AE2F99" w:rsidRDefault="009E062C" w:rsidP="009E06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16"/>
          <w:szCs w:val="16"/>
          <w:shd w:val="clear" w:color="auto" w:fill="FFFFFF"/>
          <w:lang w:eastAsia="pl-PL"/>
        </w:rPr>
      </w:pPr>
      <w:r w:rsidRPr="00AE2F99">
        <w:rPr>
          <w:rFonts w:ascii="Times New Roman" w:eastAsia="Times New Roman" w:hAnsi="Times New Roman" w:cs="Times New Roman"/>
          <w:b/>
          <w:color w:val="222222"/>
          <w:sz w:val="16"/>
          <w:szCs w:val="16"/>
          <w:shd w:val="clear" w:color="auto" w:fill="FFFFFF"/>
          <w:lang w:eastAsia="pl-PL"/>
        </w:rPr>
        <w:t>Obowiązek informacyjny w związku z przetwarzaniem danych osobowych</w:t>
      </w:r>
    </w:p>
    <w:p w14:paraId="1034B795" w14:textId="3D21BD36" w:rsidR="009E062C" w:rsidRPr="00AE2F99" w:rsidRDefault="009E062C" w:rsidP="009E06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16"/>
          <w:szCs w:val="16"/>
          <w:highlight w:val="white"/>
          <w:lang w:eastAsia="pl-PL"/>
        </w:rPr>
      </w:pPr>
      <w:r w:rsidRPr="00AE2F99">
        <w:rPr>
          <w:rFonts w:ascii="Times New Roman" w:eastAsia="Times New Roman" w:hAnsi="Times New Roman" w:cs="Times New Roman"/>
          <w:b/>
          <w:color w:val="222222"/>
          <w:sz w:val="16"/>
          <w:szCs w:val="16"/>
          <w:shd w:val="clear" w:color="auto" w:fill="FFFFFF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b/>
          <w:color w:val="222222"/>
          <w:sz w:val="16"/>
          <w:szCs w:val="16"/>
          <w:shd w:val="clear" w:color="auto" w:fill="FFFFFF"/>
          <w:lang w:eastAsia="pl-PL"/>
        </w:rPr>
        <w:t>udział w postępowaniu o udzielenie zamówienia publicznego</w:t>
      </w:r>
    </w:p>
    <w:p w14:paraId="51737CFC" w14:textId="77777777" w:rsidR="009E062C" w:rsidRPr="00AE2F99" w:rsidRDefault="009E062C" w:rsidP="009E06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highlight w:val="white"/>
          <w:lang w:eastAsia="pl-PL"/>
        </w:rPr>
      </w:pPr>
    </w:p>
    <w:p w14:paraId="568EAFAE" w14:textId="77777777" w:rsidR="009E062C" w:rsidRPr="00AE2F99" w:rsidRDefault="009E062C" w:rsidP="009E062C">
      <w:pPr>
        <w:pStyle w:val="Akapitzlist"/>
        <w:numPr>
          <w:ilvl w:val="0"/>
          <w:numId w:val="5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</w:pPr>
      <w:r w:rsidRPr="00AE2F99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Administratorem danych osobowych jest </w:t>
      </w:r>
      <w:r w:rsidRPr="00AE2F99">
        <w:rPr>
          <w:rFonts w:ascii="Times New Roman" w:hAnsi="Times New Roman" w:cs="Times New Roman"/>
          <w:b/>
          <w:bCs/>
          <w:color w:val="222222"/>
          <w:sz w:val="16"/>
          <w:szCs w:val="16"/>
          <w:shd w:val="clear" w:color="auto" w:fill="FFFFFF"/>
        </w:rPr>
        <w:t xml:space="preserve">Wójt </w:t>
      </w:r>
      <w:r w:rsidRPr="00AE2F99">
        <w:rPr>
          <w:rFonts w:ascii="Times New Roman" w:hAnsi="Times New Roman" w:cs="Times New Roman"/>
          <w:b/>
          <w:bCs/>
          <w:noProof/>
          <w:color w:val="000000"/>
          <w:sz w:val="16"/>
          <w:szCs w:val="16"/>
          <w:bdr w:val="none" w:sz="0" w:space="0" w:color="auto" w:frame="1"/>
        </w:rPr>
        <w:t xml:space="preserve">Gminy Zbuczyn </w:t>
      </w:r>
      <w:r w:rsidRPr="00AE2F99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(dalej: </w:t>
      </w:r>
      <w:r w:rsidRPr="00AE2F99">
        <w:rPr>
          <w:rFonts w:ascii="Times New Roman" w:hAnsi="Times New Roman" w:cs="Times New Roman"/>
          <w:b/>
          <w:bCs/>
          <w:color w:val="222222"/>
          <w:sz w:val="16"/>
          <w:szCs w:val="16"/>
          <w:shd w:val="clear" w:color="auto" w:fill="FFFFFF"/>
        </w:rPr>
        <w:t>„ADMINISTRATOR”</w:t>
      </w:r>
      <w:r w:rsidRPr="00AE2F99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), z siedzibą: </w:t>
      </w:r>
      <w:r w:rsidRPr="00AE2F99">
        <w:rPr>
          <w:rFonts w:ascii="Times New Roman" w:hAnsi="Times New Roman" w:cs="Times New Roman"/>
          <w:bCs/>
          <w:noProof/>
          <w:color w:val="000000"/>
          <w:sz w:val="16"/>
          <w:szCs w:val="16"/>
          <w:bdr w:val="none" w:sz="0" w:space="0" w:color="auto" w:frame="1"/>
        </w:rPr>
        <w:t>ul. Jana Pawła II 1, 08-106 Zbuczyn</w:t>
      </w:r>
      <w:r w:rsidRPr="00AE2F99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. Z Administratorem można się kontaktować pisemnie, za pomocą poczty tradycyjnej na adres: </w:t>
      </w:r>
      <w:r w:rsidRPr="00AE2F99">
        <w:rPr>
          <w:rFonts w:ascii="Times New Roman" w:hAnsi="Times New Roman" w:cs="Times New Roman"/>
          <w:bCs/>
          <w:noProof/>
          <w:color w:val="000000"/>
          <w:sz w:val="16"/>
          <w:szCs w:val="16"/>
          <w:bdr w:val="none" w:sz="0" w:space="0" w:color="auto" w:frame="1"/>
        </w:rPr>
        <w:t>ul. Jana Pawła II 1, 08-106 Zbuczyn</w:t>
      </w:r>
      <w:r w:rsidRPr="00AE2F99">
        <w:rPr>
          <w:rFonts w:ascii="Times New Roman" w:hAnsi="Times New Roman" w:cs="Times New Roman"/>
          <w:color w:val="000000"/>
          <w:sz w:val="16"/>
          <w:szCs w:val="16"/>
        </w:rPr>
        <w:t>, lub drogą mailową: ug@zbuczyn.pl.</w:t>
      </w:r>
    </w:p>
    <w:p w14:paraId="3AF681C6" w14:textId="77777777" w:rsidR="009E062C" w:rsidRPr="00AE2F99" w:rsidRDefault="009E062C" w:rsidP="009E062C">
      <w:pPr>
        <w:pStyle w:val="Akapitzlist"/>
        <w:numPr>
          <w:ilvl w:val="0"/>
          <w:numId w:val="5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222222"/>
          <w:sz w:val="16"/>
          <w:szCs w:val="16"/>
          <w:shd w:val="clear" w:color="auto" w:fill="FFFFFF"/>
        </w:rPr>
      </w:pPr>
      <w:r w:rsidRPr="00AE2F99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Administrator wyznaczył Inspektora Ochrony Danych, z którym można się skontaktować pod adresem mailowym: </w:t>
      </w:r>
      <w:r w:rsidRPr="00AE2F99">
        <w:rPr>
          <w:rFonts w:ascii="Times New Roman" w:hAnsi="Times New Roman" w:cs="Times New Roman"/>
          <w:b/>
          <w:color w:val="222222"/>
          <w:sz w:val="16"/>
          <w:szCs w:val="16"/>
          <w:shd w:val="clear" w:color="auto" w:fill="FFFFFF"/>
        </w:rPr>
        <w:t>iod@zbuczyn.pl.</w:t>
      </w:r>
    </w:p>
    <w:p w14:paraId="1DDD616C" w14:textId="77777777" w:rsidR="009E062C" w:rsidRPr="00AE2F99" w:rsidRDefault="009E062C" w:rsidP="009E062C">
      <w:pPr>
        <w:pStyle w:val="Akapitzlist"/>
        <w:numPr>
          <w:ilvl w:val="0"/>
          <w:numId w:val="5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 xml:space="preserve">Dane osobowe są przetwarzane na podstawie rozporządzenia Parlamentu Europejskiego i Rady (UE) 2016/679 z dnia 27 kwietnia 2016 r. w sprawie ochrony osób fizycznych w związku z przetwarzaniem danych osobowych i w sprawie swobodnego przepływu takich danych oraz uchylenia dyrektywy 95/46/WE (ogólne rozporządzenie o ochronie danych), ustawy z dnia 27 kwietnia 2001 r. Prawo ochrony środowiska. </w:t>
      </w:r>
    </w:p>
    <w:p w14:paraId="50EF3391" w14:textId="77777777" w:rsidR="009E062C" w:rsidRPr="00AE2F99" w:rsidRDefault="009E062C" w:rsidP="009E062C">
      <w:pPr>
        <w:pStyle w:val="Akapitzlist"/>
        <w:numPr>
          <w:ilvl w:val="0"/>
          <w:numId w:val="5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>Dane osobowe będą przetwarzane w celu:</w:t>
      </w:r>
    </w:p>
    <w:p w14:paraId="039A1886" w14:textId="2AFFBD88" w:rsidR="009E062C" w:rsidRPr="00AE2F99" w:rsidRDefault="009E062C" w:rsidP="009E062C">
      <w:pPr>
        <w:pStyle w:val="Akapitzlist"/>
        <w:numPr>
          <w:ilvl w:val="0"/>
          <w:numId w:val="59"/>
        </w:num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>udziału w postępowaniu o udzielenie zamówienia publicznego</w:t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 xml:space="preserve"> – art. 6 ust. 1 lit b, c, e RODO – dane będą przechowywane przez 5 lat, a następnie przez okres przedawnienia roszczeń przysługujących administratorowi danych i w stosunku do niego, lecz nie krócej niż okres wynikający z ustawy z dnia 14 lipca 1983 o narodowym zasobie archiwalnym i archiwach;</w:t>
      </w:r>
    </w:p>
    <w:p w14:paraId="49AB6DCC" w14:textId="3A38ED71" w:rsidR="009E062C" w:rsidRPr="00AE2F99" w:rsidRDefault="009E062C" w:rsidP="009E062C">
      <w:pPr>
        <w:pStyle w:val="Akapitzlist"/>
        <w:numPr>
          <w:ilvl w:val="0"/>
          <w:numId w:val="59"/>
        </w:num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>ustalenia, dochodzenia lub obrony roszczeń związanych z realizacją umowy</w:t>
      </w:r>
      <w:r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>w</w:t>
      </w:r>
      <w:r w:rsidR="004C3341"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>s</w:t>
      </w:r>
      <w:proofErr w:type="spellEnd"/>
      <w:r w:rsidR="004C3341"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>.</w:t>
      </w:r>
      <w:r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 xml:space="preserve"> udzielenie zamówienia publicznego</w:t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 xml:space="preserve"> - art. 6 ust. 1 lit. f RODO – dane będą przechowywane przez okres 3 lat od zakończenia umowy.</w:t>
      </w:r>
    </w:p>
    <w:p w14:paraId="50A00FE3" w14:textId="77777777" w:rsidR="009E062C" w:rsidRPr="00AE2F99" w:rsidRDefault="009E062C" w:rsidP="009E062C">
      <w:pPr>
        <w:pStyle w:val="Akapitzlist"/>
        <w:numPr>
          <w:ilvl w:val="0"/>
          <w:numId w:val="5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highlight w:val="white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 xml:space="preserve">Dane osobowe nie pochodzą od stron trzecich. </w:t>
      </w:r>
    </w:p>
    <w:p w14:paraId="278E5D12" w14:textId="77777777" w:rsidR="009E062C" w:rsidRPr="00AE2F99" w:rsidRDefault="009E062C" w:rsidP="009E062C">
      <w:pPr>
        <w:pStyle w:val="Akapitzlist"/>
        <w:numPr>
          <w:ilvl w:val="0"/>
          <w:numId w:val="5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Administrator nie zamierza przekazywać danych do państwa trzeciego lub organizacji międzynarodowej. </w:t>
      </w:r>
    </w:p>
    <w:p w14:paraId="1B953AB5" w14:textId="77777777" w:rsidR="009E062C" w:rsidRPr="00AE2F99" w:rsidRDefault="009E062C" w:rsidP="009E062C">
      <w:pPr>
        <w:pStyle w:val="Akapitzlist"/>
        <w:numPr>
          <w:ilvl w:val="0"/>
          <w:numId w:val="5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Administrator będzie przekazywał dane osobowe innym podmiotom, tylko na podstawie przepisów prawa, a także na podstawie zawartych umów powierzenia przetwarzania danych, w tym do dostawców usług teleinformatycznych, w szczególności home.pl. </w:t>
      </w:r>
    </w:p>
    <w:p w14:paraId="46F9E9F3" w14:textId="77777777" w:rsidR="009E062C" w:rsidRPr="00AE2F99" w:rsidRDefault="009E062C" w:rsidP="009E062C">
      <w:pPr>
        <w:pStyle w:val="Akapitzlist"/>
        <w:numPr>
          <w:ilvl w:val="0"/>
          <w:numId w:val="5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Posiada Pan / Pani prawo do:</w:t>
      </w:r>
    </w:p>
    <w:p w14:paraId="7C90F1F4" w14:textId="77777777" w:rsidR="009E062C" w:rsidRPr="00AE2F99" w:rsidRDefault="009E062C" w:rsidP="009E062C">
      <w:pPr>
        <w:pStyle w:val="Akapitzlist"/>
        <w:numPr>
          <w:ilvl w:val="0"/>
          <w:numId w:val="6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żądania od Administratora dostępu do danych osobowych, ich sprostowania lub ograniczenia przetwarzania,</w:t>
      </w:r>
    </w:p>
    <w:p w14:paraId="5F9F264F" w14:textId="77777777" w:rsidR="009E062C" w:rsidRPr="00AE2F99" w:rsidRDefault="009E062C" w:rsidP="009E062C">
      <w:pPr>
        <w:pStyle w:val="Akapitzlist"/>
        <w:numPr>
          <w:ilvl w:val="0"/>
          <w:numId w:val="6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wniesienia skargi na działania Administratora do Prezesa Urzędu Ochrony Danych Osobowych.</w:t>
      </w:r>
    </w:p>
    <w:p w14:paraId="778D8A86" w14:textId="77777777" w:rsidR="009E062C" w:rsidRPr="00AE2F99" w:rsidRDefault="009E062C" w:rsidP="009E062C">
      <w:pPr>
        <w:pStyle w:val="Akapitzlist"/>
        <w:numPr>
          <w:ilvl w:val="0"/>
          <w:numId w:val="5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highlight w:val="white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>Podanie danych osobowych jest wymogiem ustawowym, nie podanie danych uniemożliwia prawidłowe wykonanie praw i obowiązków Administratora.</w:t>
      </w:r>
    </w:p>
    <w:p w14:paraId="0C08311E" w14:textId="77777777" w:rsidR="009E062C" w:rsidRPr="00AE2F99" w:rsidRDefault="009E062C" w:rsidP="009E062C">
      <w:pPr>
        <w:pStyle w:val="Akapitzlist"/>
        <w:numPr>
          <w:ilvl w:val="0"/>
          <w:numId w:val="5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highlight w:val="white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>Administrator nie przewiduje zautomatyzowanego podejmowania decyzji.</w:t>
      </w:r>
    </w:p>
    <w:p w14:paraId="23BEADC2" w14:textId="77777777" w:rsidR="00DB67FD" w:rsidRPr="00DB67FD" w:rsidRDefault="00DB67FD" w:rsidP="00DB67FD">
      <w:pPr>
        <w:rPr>
          <w:lang w:eastAsia="zh-CN" w:bidi="hi-IN"/>
        </w:rPr>
      </w:pPr>
    </w:p>
    <w:p w14:paraId="33620A99" w14:textId="77777777" w:rsidR="00DB67FD" w:rsidRDefault="00DB67FD" w:rsidP="00DB67FD">
      <w:pPr>
        <w:rPr>
          <w:lang w:eastAsia="zh-CN" w:bidi="hi-IN"/>
        </w:rPr>
      </w:pPr>
    </w:p>
    <w:p w14:paraId="71FFF413" w14:textId="6E117F64" w:rsidR="00DB67FD" w:rsidRPr="00DB67FD" w:rsidRDefault="00DB67FD" w:rsidP="00DB67FD">
      <w:pPr>
        <w:rPr>
          <w:lang w:eastAsia="zh-CN" w:bidi="hi-IN"/>
        </w:rPr>
      </w:pPr>
    </w:p>
    <w:p w14:paraId="569C2B43" w14:textId="77777777" w:rsidR="00DB67FD" w:rsidRDefault="00DB67FD" w:rsidP="00DB67FD">
      <w:pPr>
        <w:spacing w:after="0"/>
        <w:rPr>
          <w:rFonts w:ascii="Times New Roman" w:hAnsi="Times New Roman" w:cs="Times New Roman"/>
          <w:lang w:eastAsia="zh-CN" w:bidi="hi-IN"/>
        </w:rPr>
      </w:pPr>
    </w:p>
    <w:p w14:paraId="1CF3762D" w14:textId="5CBCEB4F" w:rsidR="00DB67FD" w:rsidRPr="00DB67FD" w:rsidRDefault="00DB67FD" w:rsidP="00DB67FD">
      <w:pPr>
        <w:spacing w:after="0"/>
        <w:rPr>
          <w:rFonts w:ascii="Times New Roman" w:hAnsi="Times New Roman" w:cs="Times New Roman"/>
          <w:sz w:val="18"/>
          <w:szCs w:val="18"/>
          <w:lang w:eastAsia="zh-CN" w:bidi="hi-IN"/>
        </w:rPr>
      </w:pPr>
      <w:r w:rsidRPr="00DB67FD">
        <w:rPr>
          <w:rFonts w:ascii="Times New Roman" w:hAnsi="Times New Roman" w:cs="Times New Roman"/>
          <w:sz w:val="18"/>
          <w:szCs w:val="18"/>
          <w:lang w:eastAsia="zh-CN" w:bidi="hi-IN"/>
        </w:rPr>
        <w:t>Załączniki do ogłoszenia:</w:t>
      </w:r>
    </w:p>
    <w:p w14:paraId="148FFC7A" w14:textId="57A563FB" w:rsidR="00DB67FD" w:rsidRPr="00DB67FD" w:rsidRDefault="00DB67FD" w:rsidP="00DB67FD">
      <w:pPr>
        <w:pStyle w:val="Akapitzlist"/>
        <w:numPr>
          <w:ilvl w:val="0"/>
          <w:numId w:val="57"/>
        </w:numPr>
        <w:ind w:left="284" w:hanging="284"/>
        <w:rPr>
          <w:rFonts w:ascii="Times New Roman" w:hAnsi="Times New Roman" w:cs="Times New Roman"/>
          <w:sz w:val="18"/>
          <w:szCs w:val="18"/>
          <w:lang w:eastAsia="zh-CN" w:bidi="hi-IN"/>
        </w:rPr>
      </w:pPr>
      <w:r w:rsidRPr="00DB67FD">
        <w:rPr>
          <w:rFonts w:ascii="Times New Roman" w:hAnsi="Times New Roman" w:cs="Times New Roman"/>
          <w:sz w:val="18"/>
          <w:szCs w:val="18"/>
          <w:lang w:eastAsia="zh-CN" w:bidi="hi-IN"/>
        </w:rPr>
        <w:t>załącznik nr 1 – Formularz Ofertowy;</w:t>
      </w:r>
    </w:p>
    <w:p w14:paraId="45D66D49" w14:textId="684E4B03" w:rsidR="00DB67FD" w:rsidRPr="00DB67FD" w:rsidRDefault="00DB67FD" w:rsidP="00DB67FD">
      <w:pPr>
        <w:pStyle w:val="Akapitzlist"/>
        <w:numPr>
          <w:ilvl w:val="0"/>
          <w:numId w:val="57"/>
        </w:numPr>
        <w:ind w:left="284" w:hanging="284"/>
        <w:rPr>
          <w:rFonts w:ascii="Times New Roman" w:hAnsi="Times New Roman" w:cs="Times New Roman"/>
          <w:sz w:val="18"/>
          <w:szCs w:val="18"/>
          <w:lang w:eastAsia="zh-CN" w:bidi="hi-IN"/>
        </w:rPr>
      </w:pPr>
      <w:r w:rsidRPr="00DB67FD">
        <w:rPr>
          <w:rFonts w:ascii="Times New Roman" w:hAnsi="Times New Roman" w:cs="Times New Roman"/>
          <w:sz w:val="18"/>
          <w:szCs w:val="18"/>
          <w:lang w:eastAsia="zh-CN" w:bidi="hi-IN"/>
        </w:rPr>
        <w:t>Załącznik nr 2 – wykaz wykonanych usług</w:t>
      </w:r>
    </w:p>
    <w:p w14:paraId="11FC65ED" w14:textId="5F53DD02" w:rsidR="00DB67FD" w:rsidRPr="00DB67FD" w:rsidRDefault="00DB67FD" w:rsidP="00DB67FD">
      <w:pPr>
        <w:pStyle w:val="Akapitzlist"/>
        <w:numPr>
          <w:ilvl w:val="0"/>
          <w:numId w:val="57"/>
        </w:numPr>
        <w:ind w:left="284" w:hanging="284"/>
        <w:rPr>
          <w:rFonts w:ascii="Times New Roman" w:hAnsi="Times New Roman" w:cs="Times New Roman"/>
          <w:sz w:val="18"/>
          <w:szCs w:val="18"/>
          <w:lang w:eastAsia="zh-CN" w:bidi="hi-IN"/>
        </w:rPr>
      </w:pPr>
      <w:r w:rsidRPr="00DB67FD">
        <w:rPr>
          <w:rFonts w:ascii="Times New Roman" w:hAnsi="Times New Roman" w:cs="Times New Roman"/>
          <w:sz w:val="18"/>
          <w:szCs w:val="18"/>
          <w:lang w:eastAsia="zh-CN" w:bidi="hi-IN"/>
        </w:rPr>
        <w:t>Załącznik nr 3 – wykaz osób skierowanych do wykonania zamówienia</w:t>
      </w:r>
    </w:p>
    <w:p w14:paraId="0986143B" w14:textId="553250F8" w:rsidR="00DB67FD" w:rsidRPr="00DB67FD" w:rsidRDefault="00DB67FD" w:rsidP="00DB67FD">
      <w:pPr>
        <w:pStyle w:val="Akapitzlist"/>
        <w:numPr>
          <w:ilvl w:val="0"/>
          <w:numId w:val="57"/>
        </w:numPr>
        <w:ind w:left="284" w:hanging="284"/>
        <w:rPr>
          <w:rFonts w:ascii="Times New Roman" w:hAnsi="Times New Roman" w:cs="Times New Roman"/>
          <w:sz w:val="18"/>
          <w:szCs w:val="18"/>
          <w:lang w:eastAsia="zh-CN" w:bidi="hi-IN"/>
        </w:rPr>
      </w:pPr>
      <w:r w:rsidRPr="00DB67FD">
        <w:rPr>
          <w:rFonts w:ascii="Times New Roman" w:hAnsi="Times New Roman" w:cs="Times New Roman"/>
          <w:sz w:val="18"/>
          <w:szCs w:val="18"/>
          <w:lang w:eastAsia="zh-CN" w:bidi="hi-IN"/>
        </w:rPr>
        <w:t>Załącznik nr 4 – wzór umowy</w:t>
      </w:r>
    </w:p>
    <w:sectPr w:rsidR="00DB67FD" w:rsidRPr="00DB67FD" w:rsidSect="00AB3833">
      <w:footerReference w:type="default" r:id="rId9"/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754CEF" w14:textId="77777777" w:rsidR="0021659F" w:rsidRDefault="0021659F" w:rsidP="00041962">
      <w:pPr>
        <w:spacing w:after="0" w:line="240" w:lineRule="auto"/>
      </w:pPr>
      <w:r>
        <w:separator/>
      </w:r>
    </w:p>
  </w:endnote>
  <w:endnote w:type="continuationSeparator" w:id="0">
    <w:p w14:paraId="1B53444C" w14:textId="77777777" w:rsidR="0021659F" w:rsidRDefault="0021659F" w:rsidP="00041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EE"/>
    <w:family w:val="roman"/>
    <w:pitch w:val="variable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eastAsiaTheme="majorEastAsia" w:hAnsi="Times New Roman" w:cs="Times New Roman"/>
        <w:sz w:val="16"/>
        <w:szCs w:val="16"/>
      </w:rPr>
      <w:id w:val="410207741"/>
      <w:docPartObj>
        <w:docPartGallery w:val="Page Numbers (Bottom of Page)"/>
        <w:docPartUnique/>
      </w:docPartObj>
    </w:sdtPr>
    <w:sdtContent>
      <w:p w14:paraId="760AC9CF" w14:textId="086DA076" w:rsidR="00DB67FD" w:rsidRPr="00DB67FD" w:rsidRDefault="00DB67FD">
        <w:pPr>
          <w:pStyle w:val="Stopka"/>
          <w:jc w:val="right"/>
          <w:rPr>
            <w:rFonts w:ascii="Times New Roman" w:eastAsiaTheme="majorEastAsia" w:hAnsi="Times New Roman" w:cs="Times New Roman"/>
            <w:sz w:val="16"/>
            <w:szCs w:val="16"/>
          </w:rPr>
        </w:pPr>
        <w:r w:rsidRPr="00DB67FD">
          <w:rPr>
            <w:rFonts w:ascii="Times New Roman" w:eastAsiaTheme="majorEastAsia" w:hAnsi="Times New Roman" w:cs="Times New Roman"/>
            <w:sz w:val="16"/>
            <w:szCs w:val="16"/>
          </w:rPr>
          <w:t xml:space="preserve">str. </w:t>
        </w:r>
        <w:r w:rsidRPr="00DB67FD">
          <w:rPr>
            <w:rFonts w:ascii="Times New Roman" w:eastAsiaTheme="minorEastAsia" w:hAnsi="Times New Roman" w:cs="Times New Roman"/>
            <w:sz w:val="16"/>
            <w:szCs w:val="16"/>
          </w:rPr>
          <w:fldChar w:fldCharType="begin"/>
        </w:r>
        <w:r w:rsidRPr="00DB67FD">
          <w:rPr>
            <w:rFonts w:ascii="Times New Roman" w:hAnsi="Times New Roman" w:cs="Times New Roman"/>
            <w:sz w:val="16"/>
            <w:szCs w:val="16"/>
          </w:rPr>
          <w:instrText>PAGE    \* MERGEFORMAT</w:instrText>
        </w:r>
        <w:r w:rsidRPr="00DB67FD">
          <w:rPr>
            <w:rFonts w:ascii="Times New Roman" w:eastAsiaTheme="minorEastAsia" w:hAnsi="Times New Roman" w:cs="Times New Roman"/>
            <w:sz w:val="16"/>
            <w:szCs w:val="16"/>
          </w:rPr>
          <w:fldChar w:fldCharType="separate"/>
        </w:r>
        <w:r w:rsidRPr="00DB67FD">
          <w:rPr>
            <w:rFonts w:ascii="Times New Roman" w:eastAsiaTheme="majorEastAsia" w:hAnsi="Times New Roman" w:cs="Times New Roman"/>
            <w:sz w:val="16"/>
            <w:szCs w:val="16"/>
          </w:rPr>
          <w:t>2</w:t>
        </w:r>
        <w:r w:rsidRPr="00DB67FD">
          <w:rPr>
            <w:rFonts w:ascii="Times New Roman" w:eastAsiaTheme="majorEastAsia" w:hAnsi="Times New Roman" w:cs="Times New Roman"/>
            <w:sz w:val="16"/>
            <w:szCs w:val="16"/>
          </w:rPr>
          <w:fldChar w:fldCharType="end"/>
        </w:r>
      </w:p>
    </w:sdtContent>
  </w:sdt>
  <w:p w14:paraId="0CB3B531" w14:textId="77777777" w:rsidR="00DB67FD" w:rsidRDefault="00DB67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28CD00" w14:textId="77777777" w:rsidR="0021659F" w:rsidRDefault="0021659F" w:rsidP="00041962">
      <w:pPr>
        <w:spacing w:after="0" w:line="240" w:lineRule="auto"/>
      </w:pPr>
      <w:r>
        <w:separator/>
      </w:r>
    </w:p>
  </w:footnote>
  <w:footnote w:type="continuationSeparator" w:id="0">
    <w:p w14:paraId="232AD6E2" w14:textId="77777777" w:rsidR="0021659F" w:rsidRDefault="0021659F" w:rsidP="00041962">
      <w:pPr>
        <w:spacing w:after="0" w:line="240" w:lineRule="auto"/>
      </w:pPr>
      <w:r>
        <w:continuationSeparator/>
      </w:r>
    </w:p>
  </w:footnote>
  <w:footnote w:id="1">
    <w:p w14:paraId="371C03AD" w14:textId="28997FA7" w:rsidR="00E128A9" w:rsidRDefault="00E128A9">
      <w:pPr>
        <w:pStyle w:val="Tekstprzypisudolnego"/>
      </w:pPr>
      <w:r w:rsidRPr="00E128A9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E128A9">
        <w:rPr>
          <w:rFonts w:ascii="Times New Roman" w:hAnsi="Times New Roman" w:cs="Times New Roman"/>
          <w:sz w:val="18"/>
          <w:szCs w:val="18"/>
        </w:rPr>
        <w:t xml:space="preserve"> </w:t>
      </w:r>
      <w:hyperlink r:id="rId1" w:history="1">
        <w:r w:rsidRPr="00E128A9">
          <w:rPr>
            <w:rStyle w:val="Hipercze"/>
            <w:rFonts w:ascii="Times New Roman" w:hAnsi="Times New Roman" w:cs="Times New Roman"/>
            <w:i/>
            <w:iCs/>
            <w:sz w:val="18"/>
            <w:szCs w:val="18"/>
          </w:rPr>
          <w:t>https://bazakonkurencyjnosci.funduszeeuropejskie.gov.pl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25A5C"/>
    <w:multiLevelType w:val="hybridMultilevel"/>
    <w:tmpl w:val="BCC6731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4743C"/>
    <w:multiLevelType w:val="hybridMultilevel"/>
    <w:tmpl w:val="BCC673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873F0"/>
    <w:multiLevelType w:val="hybridMultilevel"/>
    <w:tmpl w:val="43EADD6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A63338C"/>
    <w:multiLevelType w:val="hybridMultilevel"/>
    <w:tmpl w:val="E4620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5B05C7"/>
    <w:multiLevelType w:val="hybridMultilevel"/>
    <w:tmpl w:val="30C68A82"/>
    <w:lvl w:ilvl="0" w:tplc="E0E434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CA7859"/>
    <w:multiLevelType w:val="hybridMultilevel"/>
    <w:tmpl w:val="8A543314"/>
    <w:lvl w:ilvl="0" w:tplc="E0E434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125FE5"/>
    <w:multiLevelType w:val="hybridMultilevel"/>
    <w:tmpl w:val="229AB66A"/>
    <w:lvl w:ilvl="0" w:tplc="B24EFD22">
      <w:start w:val="1"/>
      <w:numFmt w:val="bullet"/>
      <w:lvlText w:val=""/>
      <w:lvlJc w:val="left"/>
      <w:pPr>
        <w:ind w:left="18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98" w:hanging="360"/>
      </w:pPr>
      <w:rPr>
        <w:rFonts w:ascii="Wingdings" w:hAnsi="Wingdings" w:hint="default"/>
      </w:rPr>
    </w:lvl>
  </w:abstractNum>
  <w:abstractNum w:abstractNumId="7" w15:restartNumberingAfterBreak="0">
    <w:nsid w:val="13BB33D5"/>
    <w:multiLevelType w:val="hybridMultilevel"/>
    <w:tmpl w:val="35A2DDE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4007B30"/>
    <w:multiLevelType w:val="hybridMultilevel"/>
    <w:tmpl w:val="537C218A"/>
    <w:lvl w:ilvl="0" w:tplc="0415000F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7793E86"/>
    <w:multiLevelType w:val="hybridMultilevel"/>
    <w:tmpl w:val="B04A89C0"/>
    <w:lvl w:ilvl="0" w:tplc="1040BCF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CA2938"/>
    <w:multiLevelType w:val="hybridMultilevel"/>
    <w:tmpl w:val="AA7CCE8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EA3778A"/>
    <w:multiLevelType w:val="hybridMultilevel"/>
    <w:tmpl w:val="4314BB3C"/>
    <w:lvl w:ilvl="0" w:tplc="6A606862">
      <w:start w:val="1"/>
      <w:numFmt w:val="lowerLetter"/>
      <w:lvlText w:val="%1)"/>
      <w:lvlJc w:val="left"/>
      <w:pPr>
        <w:ind w:left="574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8557776"/>
    <w:multiLevelType w:val="hybridMultilevel"/>
    <w:tmpl w:val="5264461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8713602"/>
    <w:multiLevelType w:val="hybridMultilevel"/>
    <w:tmpl w:val="4A96E84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994146"/>
    <w:multiLevelType w:val="hybridMultilevel"/>
    <w:tmpl w:val="94C6DC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8E452B"/>
    <w:multiLevelType w:val="hybridMultilevel"/>
    <w:tmpl w:val="67DE342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2B7B5741"/>
    <w:multiLevelType w:val="hybridMultilevel"/>
    <w:tmpl w:val="61603508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2C5B6390"/>
    <w:multiLevelType w:val="hybridMultilevel"/>
    <w:tmpl w:val="A61283C2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B24EFD22">
      <w:start w:val="1"/>
      <w:numFmt w:val="bullet"/>
      <w:lvlText w:val=""/>
      <w:lvlJc w:val="left"/>
      <w:pPr>
        <w:ind w:left="1485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D3C1F96"/>
    <w:multiLevelType w:val="hybridMultilevel"/>
    <w:tmpl w:val="049AFB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3E47EA"/>
    <w:multiLevelType w:val="hybridMultilevel"/>
    <w:tmpl w:val="3768EADE"/>
    <w:lvl w:ilvl="0" w:tplc="E0E434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2A2798"/>
    <w:multiLevelType w:val="hybridMultilevel"/>
    <w:tmpl w:val="6C36C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092954C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F9184C"/>
    <w:multiLevelType w:val="hybridMultilevel"/>
    <w:tmpl w:val="06064F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E16CAB"/>
    <w:multiLevelType w:val="hybridMultilevel"/>
    <w:tmpl w:val="F29E59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C8047A"/>
    <w:multiLevelType w:val="hybridMultilevel"/>
    <w:tmpl w:val="CD36437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40DE55FB"/>
    <w:multiLevelType w:val="hybridMultilevel"/>
    <w:tmpl w:val="AB5EC3E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100FF0"/>
    <w:multiLevelType w:val="hybridMultilevel"/>
    <w:tmpl w:val="15C0B2AC"/>
    <w:lvl w:ilvl="0" w:tplc="A47227D8">
      <w:start w:val="1"/>
      <w:numFmt w:val="decimal"/>
      <w:pStyle w:val="Styl2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1416BB"/>
    <w:multiLevelType w:val="hybridMultilevel"/>
    <w:tmpl w:val="872E55C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97D7BE7"/>
    <w:multiLevelType w:val="hybridMultilevel"/>
    <w:tmpl w:val="51A4579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0B0391F"/>
    <w:multiLevelType w:val="hybridMultilevel"/>
    <w:tmpl w:val="138C5FE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53732F1B"/>
    <w:multiLevelType w:val="hybridMultilevel"/>
    <w:tmpl w:val="99001358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55310818"/>
    <w:multiLevelType w:val="hybridMultilevel"/>
    <w:tmpl w:val="7E32C2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A201F7"/>
    <w:multiLevelType w:val="hybridMultilevel"/>
    <w:tmpl w:val="17DEF5C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59BE1D4A"/>
    <w:multiLevelType w:val="hybridMultilevel"/>
    <w:tmpl w:val="D0667E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F023CB"/>
    <w:multiLevelType w:val="multilevel"/>
    <w:tmpl w:val="F97CBC08"/>
    <w:lvl w:ilvl="0">
      <w:start w:val="8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  <w:sz w:val="24"/>
        <w:szCs w:val="24"/>
      </w:rPr>
    </w:lvl>
    <w:lvl w:ilvl="1">
      <w:start w:val="2"/>
      <w:numFmt w:val="lowerLetter"/>
      <w:lvlText w:val="%2)"/>
      <w:lvlJc w:val="left"/>
      <w:pPr>
        <w:ind w:left="106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788" w:hanging="180"/>
      </w:pPr>
      <w:rPr>
        <w:rFonts w:hint="default"/>
      </w:rPr>
    </w:lvl>
    <w:lvl w:ilvl="3">
      <w:start w:val="1"/>
      <w:numFmt w:val="ordinal"/>
      <w:lvlText w:val="%4"/>
      <w:lvlJc w:val="left"/>
      <w:pPr>
        <w:ind w:left="250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2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4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38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08" w:hanging="180"/>
      </w:pPr>
      <w:rPr>
        <w:rFonts w:hint="default"/>
      </w:rPr>
    </w:lvl>
  </w:abstractNum>
  <w:abstractNum w:abstractNumId="34" w15:restartNumberingAfterBreak="0">
    <w:nsid w:val="5BB45D9F"/>
    <w:multiLevelType w:val="hybridMultilevel"/>
    <w:tmpl w:val="81C4D18A"/>
    <w:lvl w:ilvl="0" w:tplc="180028A2">
      <w:start w:val="1"/>
      <w:numFmt w:val="decimal"/>
      <w:lvlText w:val="%1."/>
      <w:lvlJc w:val="left"/>
      <w:pPr>
        <w:ind w:left="862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5" w15:restartNumberingAfterBreak="0">
    <w:nsid w:val="5C810C48"/>
    <w:multiLevelType w:val="hybridMultilevel"/>
    <w:tmpl w:val="AE8A5B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A97910"/>
    <w:multiLevelType w:val="hybridMultilevel"/>
    <w:tmpl w:val="8EC6A5A2"/>
    <w:lvl w:ilvl="0" w:tplc="F8B023C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C41F08"/>
    <w:multiLevelType w:val="hybridMultilevel"/>
    <w:tmpl w:val="62A491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2D5686"/>
    <w:multiLevelType w:val="hybridMultilevel"/>
    <w:tmpl w:val="599C0C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0915D8B"/>
    <w:multiLevelType w:val="hybridMultilevel"/>
    <w:tmpl w:val="1F2A07C8"/>
    <w:lvl w:ilvl="0" w:tplc="01184256">
      <w:start w:val="1"/>
      <w:numFmt w:val="decimal"/>
      <w:lvlText w:val="%1)"/>
      <w:lvlJc w:val="left"/>
      <w:pPr>
        <w:ind w:left="720" w:hanging="360"/>
      </w:pPr>
      <w:rPr>
        <w:rFonts w:ascii="Times New Roman" w:eastAsia="NSimSu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0AD096D"/>
    <w:multiLevelType w:val="hybridMultilevel"/>
    <w:tmpl w:val="A9C21FE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63AB55D1"/>
    <w:multiLevelType w:val="hybridMultilevel"/>
    <w:tmpl w:val="D40E97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3740A0"/>
    <w:multiLevelType w:val="hybridMultilevel"/>
    <w:tmpl w:val="E68E61D6"/>
    <w:lvl w:ilvl="0" w:tplc="E0E434F6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5D85D72"/>
    <w:multiLevelType w:val="hybridMultilevel"/>
    <w:tmpl w:val="3E9417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60D4E6D"/>
    <w:multiLevelType w:val="hybridMultilevel"/>
    <w:tmpl w:val="8B0266D2"/>
    <w:lvl w:ilvl="0" w:tplc="04150017">
      <w:start w:val="1"/>
      <w:numFmt w:val="lowerLetter"/>
      <w:lvlText w:val="%1)"/>
      <w:lvlJc w:val="left"/>
      <w:pPr>
        <w:ind w:left="1485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5" w15:restartNumberingAfterBreak="0">
    <w:nsid w:val="663B22BE"/>
    <w:multiLevelType w:val="hybridMultilevel"/>
    <w:tmpl w:val="0CB01B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8C407A4"/>
    <w:multiLevelType w:val="hybridMultilevel"/>
    <w:tmpl w:val="BB4286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D04656"/>
    <w:multiLevelType w:val="hybridMultilevel"/>
    <w:tmpl w:val="4CBC58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855C29"/>
    <w:multiLevelType w:val="hybridMultilevel"/>
    <w:tmpl w:val="CEEA7CC2"/>
    <w:lvl w:ilvl="0" w:tplc="85DA9D36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EA73A63"/>
    <w:multiLevelType w:val="hybridMultilevel"/>
    <w:tmpl w:val="27682A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4DA3374"/>
    <w:multiLevelType w:val="hybridMultilevel"/>
    <w:tmpl w:val="40823BE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752016B6"/>
    <w:multiLevelType w:val="hybridMultilevel"/>
    <w:tmpl w:val="D15E9E2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2" w15:restartNumberingAfterBreak="0">
    <w:nsid w:val="75E529DD"/>
    <w:multiLevelType w:val="hybridMultilevel"/>
    <w:tmpl w:val="EC88B2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7DF0393"/>
    <w:multiLevelType w:val="hybridMultilevel"/>
    <w:tmpl w:val="DFAA425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4" w15:restartNumberingAfterBreak="0">
    <w:nsid w:val="788B3F54"/>
    <w:multiLevelType w:val="hybridMultilevel"/>
    <w:tmpl w:val="5254D7A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" w15:restartNumberingAfterBreak="0">
    <w:nsid w:val="7B5D03A6"/>
    <w:multiLevelType w:val="hybridMultilevel"/>
    <w:tmpl w:val="33A6E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BFC37B6"/>
    <w:multiLevelType w:val="hybridMultilevel"/>
    <w:tmpl w:val="FB6E72B0"/>
    <w:lvl w:ilvl="0" w:tplc="B24EFD22">
      <w:start w:val="1"/>
      <w:numFmt w:val="bullet"/>
      <w:lvlText w:val="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57" w15:restartNumberingAfterBreak="0">
    <w:nsid w:val="7EC931C9"/>
    <w:multiLevelType w:val="hybridMultilevel"/>
    <w:tmpl w:val="5046EA86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617760599">
    <w:abstractNumId w:val="25"/>
  </w:num>
  <w:num w:numId="2" w16cid:durableId="897085936">
    <w:abstractNumId w:val="43"/>
  </w:num>
  <w:num w:numId="3" w16cid:durableId="774863844">
    <w:abstractNumId w:val="32"/>
  </w:num>
  <w:num w:numId="4" w16cid:durableId="110633296">
    <w:abstractNumId w:val="13"/>
  </w:num>
  <w:num w:numId="5" w16cid:durableId="660086571">
    <w:abstractNumId w:val="3"/>
  </w:num>
  <w:num w:numId="6" w16cid:durableId="246765333">
    <w:abstractNumId w:val="25"/>
  </w:num>
  <w:num w:numId="7" w16cid:durableId="1628778800">
    <w:abstractNumId w:val="25"/>
  </w:num>
  <w:num w:numId="8" w16cid:durableId="871917730">
    <w:abstractNumId w:val="37"/>
  </w:num>
  <w:num w:numId="9" w16cid:durableId="1897666078">
    <w:abstractNumId w:val="21"/>
  </w:num>
  <w:num w:numId="10" w16cid:durableId="2028022001">
    <w:abstractNumId w:val="39"/>
  </w:num>
  <w:num w:numId="11" w16cid:durableId="375007860">
    <w:abstractNumId w:val="11"/>
  </w:num>
  <w:num w:numId="12" w16cid:durableId="1248922074">
    <w:abstractNumId w:val="49"/>
  </w:num>
  <w:num w:numId="13" w16cid:durableId="2139489988">
    <w:abstractNumId w:val="38"/>
  </w:num>
  <w:num w:numId="14" w16cid:durableId="1792087817">
    <w:abstractNumId w:val="55"/>
  </w:num>
  <w:num w:numId="15" w16cid:durableId="1599554855">
    <w:abstractNumId w:val="22"/>
  </w:num>
  <w:num w:numId="16" w16cid:durableId="1027872892">
    <w:abstractNumId w:val="4"/>
  </w:num>
  <w:num w:numId="17" w16cid:durableId="188034674">
    <w:abstractNumId w:val="17"/>
  </w:num>
  <w:num w:numId="18" w16cid:durableId="1703675799">
    <w:abstractNumId w:val="46"/>
  </w:num>
  <w:num w:numId="19" w16cid:durableId="1187019874">
    <w:abstractNumId w:val="1"/>
  </w:num>
  <w:num w:numId="20" w16cid:durableId="1098332848">
    <w:abstractNumId w:val="18"/>
  </w:num>
  <w:num w:numId="21" w16cid:durableId="1908883486">
    <w:abstractNumId w:val="5"/>
  </w:num>
  <w:num w:numId="22" w16cid:durableId="1181429324">
    <w:abstractNumId w:val="42"/>
  </w:num>
  <w:num w:numId="23" w16cid:durableId="1207372462">
    <w:abstractNumId w:val="7"/>
  </w:num>
  <w:num w:numId="24" w16cid:durableId="88934708">
    <w:abstractNumId w:val="53"/>
  </w:num>
  <w:num w:numId="25" w16cid:durableId="1093744683">
    <w:abstractNumId w:val="16"/>
  </w:num>
  <w:num w:numId="26" w16cid:durableId="1379865375">
    <w:abstractNumId w:val="29"/>
  </w:num>
  <w:num w:numId="27" w16cid:durableId="1855456005">
    <w:abstractNumId w:val="6"/>
  </w:num>
  <w:num w:numId="28" w16cid:durableId="1783107702">
    <w:abstractNumId w:val="56"/>
  </w:num>
  <w:num w:numId="29" w16cid:durableId="2008049616">
    <w:abstractNumId w:val="20"/>
  </w:num>
  <w:num w:numId="30" w16cid:durableId="755636017">
    <w:abstractNumId w:val="8"/>
  </w:num>
  <w:num w:numId="31" w16cid:durableId="1079252221">
    <w:abstractNumId w:val="30"/>
  </w:num>
  <w:num w:numId="32" w16cid:durableId="1416049085">
    <w:abstractNumId w:val="45"/>
  </w:num>
  <w:num w:numId="33" w16cid:durableId="371419932">
    <w:abstractNumId w:val="40"/>
  </w:num>
  <w:num w:numId="34" w16cid:durableId="2087915455">
    <w:abstractNumId w:val="10"/>
  </w:num>
  <w:num w:numId="35" w16cid:durableId="1141582124">
    <w:abstractNumId w:val="15"/>
  </w:num>
  <w:num w:numId="36" w16cid:durableId="1646740145">
    <w:abstractNumId w:val="44"/>
  </w:num>
  <w:num w:numId="37" w16cid:durableId="2004773334">
    <w:abstractNumId w:val="57"/>
  </w:num>
  <w:num w:numId="38" w16cid:durableId="2035501335">
    <w:abstractNumId w:val="14"/>
  </w:num>
  <w:num w:numId="39" w16cid:durableId="1858999082">
    <w:abstractNumId w:val="54"/>
  </w:num>
  <w:num w:numId="40" w16cid:durableId="1293946488">
    <w:abstractNumId w:val="26"/>
  </w:num>
  <w:num w:numId="41" w16cid:durableId="591670022">
    <w:abstractNumId w:val="27"/>
  </w:num>
  <w:num w:numId="42" w16cid:durableId="602809999">
    <w:abstractNumId w:val="41"/>
  </w:num>
  <w:num w:numId="43" w16cid:durableId="769667094">
    <w:abstractNumId w:val="48"/>
  </w:num>
  <w:num w:numId="44" w16cid:durableId="1790195851">
    <w:abstractNumId w:val="34"/>
  </w:num>
  <w:num w:numId="45" w16cid:durableId="1002506599">
    <w:abstractNumId w:val="47"/>
  </w:num>
  <w:num w:numId="46" w16cid:durableId="521361380">
    <w:abstractNumId w:val="36"/>
  </w:num>
  <w:num w:numId="47" w16cid:durableId="411658102">
    <w:abstractNumId w:val="35"/>
  </w:num>
  <w:num w:numId="48" w16cid:durableId="1104954578">
    <w:abstractNumId w:val="52"/>
  </w:num>
  <w:num w:numId="49" w16cid:durableId="888301269">
    <w:abstractNumId w:val="24"/>
  </w:num>
  <w:num w:numId="50" w16cid:durableId="875658875">
    <w:abstractNumId w:val="2"/>
  </w:num>
  <w:num w:numId="51" w16cid:durableId="834953770">
    <w:abstractNumId w:val="0"/>
  </w:num>
  <w:num w:numId="52" w16cid:durableId="822618658">
    <w:abstractNumId w:val="33"/>
  </w:num>
  <w:num w:numId="53" w16cid:durableId="335544422">
    <w:abstractNumId w:val="12"/>
  </w:num>
  <w:num w:numId="54" w16cid:durableId="1647513799">
    <w:abstractNumId w:val="28"/>
  </w:num>
  <w:num w:numId="55" w16cid:durableId="1810394103">
    <w:abstractNumId w:val="23"/>
  </w:num>
  <w:num w:numId="56" w16cid:durableId="428936264">
    <w:abstractNumId w:val="31"/>
  </w:num>
  <w:num w:numId="57" w16cid:durableId="1332105419">
    <w:abstractNumId w:val="19"/>
  </w:num>
  <w:num w:numId="58" w16cid:durableId="21131580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6672448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205226774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962"/>
    <w:rsid w:val="00004B99"/>
    <w:rsid w:val="000227A1"/>
    <w:rsid w:val="00041962"/>
    <w:rsid w:val="00052BE4"/>
    <w:rsid w:val="000B69A3"/>
    <w:rsid w:val="000F6F4B"/>
    <w:rsid w:val="00186B1A"/>
    <w:rsid w:val="001D6FE9"/>
    <w:rsid w:val="001F6291"/>
    <w:rsid w:val="0021659F"/>
    <w:rsid w:val="00267A03"/>
    <w:rsid w:val="003635E9"/>
    <w:rsid w:val="003E4BE2"/>
    <w:rsid w:val="00410C1D"/>
    <w:rsid w:val="00413A3E"/>
    <w:rsid w:val="004152E5"/>
    <w:rsid w:val="0041764D"/>
    <w:rsid w:val="0044624D"/>
    <w:rsid w:val="0045305A"/>
    <w:rsid w:val="00464E75"/>
    <w:rsid w:val="004840E5"/>
    <w:rsid w:val="00491E73"/>
    <w:rsid w:val="004B1809"/>
    <w:rsid w:val="004B4AFA"/>
    <w:rsid w:val="004C3341"/>
    <w:rsid w:val="004C37D6"/>
    <w:rsid w:val="00524380"/>
    <w:rsid w:val="005401EF"/>
    <w:rsid w:val="00544083"/>
    <w:rsid w:val="005508A8"/>
    <w:rsid w:val="00551941"/>
    <w:rsid w:val="00563047"/>
    <w:rsid w:val="00586F3E"/>
    <w:rsid w:val="005B5808"/>
    <w:rsid w:val="005B708C"/>
    <w:rsid w:val="005B7D69"/>
    <w:rsid w:val="005C1C6E"/>
    <w:rsid w:val="0061027F"/>
    <w:rsid w:val="00623D40"/>
    <w:rsid w:val="00632F98"/>
    <w:rsid w:val="006337E9"/>
    <w:rsid w:val="00637F04"/>
    <w:rsid w:val="00640ACD"/>
    <w:rsid w:val="0064113E"/>
    <w:rsid w:val="006B6CFA"/>
    <w:rsid w:val="006B71B4"/>
    <w:rsid w:val="006D0B16"/>
    <w:rsid w:val="006F0021"/>
    <w:rsid w:val="0070000C"/>
    <w:rsid w:val="007444B4"/>
    <w:rsid w:val="00757657"/>
    <w:rsid w:val="00770BC2"/>
    <w:rsid w:val="00795232"/>
    <w:rsid w:val="007A15B2"/>
    <w:rsid w:val="007D288F"/>
    <w:rsid w:val="007D403E"/>
    <w:rsid w:val="007F6DD4"/>
    <w:rsid w:val="00834993"/>
    <w:rsid w:val="0085427F"/>
    <w:rsid w:val="008609C1"/>
    <w:rsid w:val="00864E48"/>
    <w:rsid w:val="00870282"/>
    <w:rsid w:val="008A2F22"/>
    <w:rsid w:val="008C65AF"/>
    <w:rsid w:val="008D1EE1"/>
    <w:rsid w:val="0091071C"/>
    <w:rsid w:val="0091284D"/>
    <w:rsid w:val="00914149"/>
    <w:rsid w:val="00922F24"/>
    <w:rsid w:val="009E062C"/>
    <w:rsid w:val="009E068E"/>
    <w:rsid w:val="00A072A6"/>
    <w:rsid w:val="00A253BE"/>
    <w:rsid w:val="00A41910"/>
    <w:rsid w:val="00AB3833"/>
    <w:rsid w:val="00AE0CFD"/>
    <w:rsid w:val="00AF3672"/>
    <w:rsid w:val="00B0658D"/>
    <w:rsid w:val="00B23805"/>
    <w:rsid w:val="00B275DF"/>
    <w:rsid w:val="00BA4180"/>
    <w:rsid w:val="00BD3697"/>
    <w:rsid w:val="00C30FAC"/>
    <w:rsid w:val="00C511D1"/>
    <w:rsid w:val="00C60719"/>
    <w:rsid w:val="00D069BF"/>
    <w:rsid w:val="00D50E42"/>
    <w:rsid w:val="00D96185"/>
    <w:rsid w:val="00DA3FF8"/>
    <w:rsid w:val="00DB67FD"/>
    <w:rsid w:val="00DD1DD7"/>
    <w:rsid w:val="00DE6A32"/>
    <w:rsid w:val="00DF7D94"/>
    <w:rsid w:val="00E07DDF"/>
    <w:rsid w:val="00E128A9"/>
    <w:rsid w:val="00E32AB3"/>
    <w:rsid w:val="00E55049"/>
    <w:rsid w:val="00E6065F"/>
    <w:rsid w:val="00E649BC"/>
    <w:rsid w:val="00ED5AEF"/>
    <w:rsid w:val="00EE6E8E"/>
    <w:rsid w:val="00EF36B9"/>
    <w:rsid w:val="00F046F1"/>
    <w:rsid w:val="00F11ED2"/>
    <w:rsid w:val="00F5017D"/>
    <w:rsid w:val="00F618F1"/>
    <w:rsid w:val="00F82451"/>
    <w:rsid w:val="00F91CC6"/>
    <w:rsid w:val="00F9418B"/>
    <w:rsid w:val="00FA4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E4B2E"/>
  <w15:chartTrackingRefBased/>
  <w15:docId w15:val="{B11F09C4-CEDA-4E76-8CB2-6F6835593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419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419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419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419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419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419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419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419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419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419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419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419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4196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4196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4196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4196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4196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4196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419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419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419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419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419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41962"/>
    <w:rPr>
      <w:i/>
      <w:iCs/>
      <w:color w:val="404040" w:themeColor="text1" w:themeTint="BF"/>
    </w:rPr>
  </w:style>
  <w:style w:type="paragraph" w:styleId="Akapitzlist">
    <w:name w:val="List Paragraph"/>
    <w:aliases w:val="List Paragraph,Normal,Akapit z listą31,Akapit z listą32,maz_wyliczenie,opis dzialania,K-P_odwolanie,A_wyliczenie,Akapit z listą5,Normalny2,Akapit z listą3,normalny tekst,Obiekt,List Paragraph1,Asia 2  Akapit z listą,tekst normalny"/>
    <w:basedOn w:val="Normalny"/>
    <w:link w:val="AkapitzlistZnak"/>
    <w:uiPriority w:val="34"/>
    <w:qFormat/>
    <w:rsid w:val="0004196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4196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419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4196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41962"/>
    <w:rPr>
      <w:b/>
      <w:bCs/>
      <w:smallCaps/>
      <w:color w:val="0F4761" w:themeColor="accent1" w:themeShade="BF"/>
      <w:spacing w:val="5"/>
    </w:rPr>
  </w:style>
  <w:style w:type="paragraph" w:customStyle="1" w:styleId="Styl2">
    <w:name w:val="Styl2"/>
    <w:basedOn w:val="Akapitzlist"/>
    <w:link w:val="Styl2Znak"/>
    <w:qFormat/>
    <w:rsid w:val="00041962"/>
    <w:pPr>
      <w:numPr>
        <w:numId w:val="1"/>
      </w:numPr>
      <w:spacing w:before="60" w:after="60" w:line="240" w:lineRule="auto"/>
      <w:contextualSpacing w:val="0"/>
    </w:pPr>
    <w:rPr>
      <w:rFonts w:ascii="Times New Roman" w:hAnsi="Times New Roman"/>
      <w:b/>
      <w:kern w:val="0"/>
      <w:sz w:val="20"/>
      <w:szCs w:val="18"/>
      <w14:ligatures w14:val="none"/>
    </w:rPr>
  </w:style>
  <w:style w:type="character" w:customStyle="1" w:styleId="AkapitzlistZnak">
    <w:name w:val="Akapit z listą Znak"/>
    <w:aliases w:val="List Paragraph Znak,Normal Znak,Akapit z listą31 Znak,Akapit z listą32 Znak,maz_wyliczenie Znak,opis dzialania Znak,K-P_odwolanie Znak,A_wyliczenie Znak,Akapit z listą5 Znak,Normalny2 Znak,Akapit z listą3 Znak,normalny tekst Znak"/>
    <w:basedOn w:val="Domylnaczcionkaakapitu"/>
    <w:link w:val="Akapitzlist"/>
    <w:uiPriority w:val="34"/>
    <w:qFormat/>
    <w:rsid w:val="00041962"/>
  </w:style>
  <w:style w:type="character" w:customStyle="1" w:styleId="Styl2Znak">
    <w:name w:val="Styl2 Znak"/>
    <w:basedOn w:val="AkapitzlistZnak"/>
    <w:link w:val="Styl2"/>
    <w:rsid w:val="00041962"/>
    <w:rPr>
      <w:rFonts w:ascii="Times New Roman" w:hAnsi="Times New Roman"/>
      <w:b/>
      <w:kern w:val="0"/>
      <w:sz w:val="20"/>
      <w:szCs w:val="18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4196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4196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41962"/>
    <w:rPr>
      <w:vertAlign w:val="superscript"/>
    </w:rPr>
  </w:style>
  <w:style w:type="paragraph" w:customStyle="1" w:styleId="Default">
    <w:name w:val="Default"/>
    <w:rsid w:val="00A253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14:ligatures w14:val="none"/>
    </w:rPr>
  </w:style>
  <w:style w:type="paragraph" w:customStyle="1" w:styleId="Standard">
    <w:name w:val="Standard"/>
    <w:qFormat/>
    <w:rsid w:val="00A253BE"/>
    <w:pPr>
      <w:suppressAutoHyphens/>
      <w:spacing w:after="0" w:line="240" w:lineRule="auto"/>
      <w:textAlignment w:val="baseline"/>
    </w:pPr>
    <w:rPr>
      <w:rFonts w:ascii="Liberation Serif" w:eastAsia="NSimSun" w:hAnsi="Liberation Serif" w:cs="Lucida Sans"/>
      <w:lang w:eastAsia="zh-CN" w:bidi="hi-IN"/>
      <w14:ligatures w14:val="none"/>
    </w:rPr>
  </w:style>
  <w:style w:type="paragraph" w:customStyle="1" w:styleId="Akapitzlist1">
    <w:name w:val="Akapit z listą1"/>
    <w:basedOn w:val="Normalny"/>
    <w:rsid w:val="0061027F"/>
    <w:pPr>
      <w:suppressAutoHyphens/>
      <w:overflowPunct w:val="0"/>
      <w:autoSpaceDE w:val="0"/>
      <w:autoSpaceDN w:val="0"/>
      <w:adjustRightInd w:val="0"/>
      <w:spacing w:after="0" w:line="100" w:lineRule="atLeast"/>
      <w:ind w:left="720"/>
    </w:pPr>
    <w:rPr>
      <w:rFonts w:ascii="Times New Roman" w:eastAsia="Times New Roman" w:hAnsi="Times New Roman" w:cs="Times New Roman"/>
      <w:kern w:val="0"/>
      <w:szCs w:val="20"/>
      <w:lang w:eastAsia="pl-PL"/>
      <w14:ligatures w14:val="none"/>
    </w:rPr>
  </w:style>
  <w:style w:type="character" w:customStyle="1" w:styleId="markedcontent">
    <w:name w:val="markedcontent"/>
    <w:rsid w:val="00623D40"/>
  </w:style>
  <w:style w:type="character" w:styleId="Hipercze">
    <w:name w:val="Hyperlink"/>
    <w:basedOn w:val="Domylnaczcionkaakapitu"/>
    <w:uiPriority w:val="99"/>
    <w:unhideWhenUsed/>
    <w:rsid w:val="008C65AF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C65AF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DB67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67FD"/>
  </w:style>
  <w:style w:type="paragraph" w:styleId="Stopka">
    <w:name w:val="footer"/>
    <w:basedOn w:val="Normalny"/>
    <w:link w:val="StopkaZnak"/>
    <w:uiPriority w:val="99"/>
    <w:unhideWhenUsed/>
    <w:rsid w:val="00DB67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67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360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8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23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25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97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2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34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bazakonkurencyjnosci.funduszeeuropejskie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174520-0446-4A65-A19A-518A366B6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5</Pages>
  <Words>2509</Words>
  <Characters>15055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Grabowska</dc:creator>
  <cp:keywords/>
  <dc:description/>
  <cp:lastModifiedBy>UG UG</cp:lastModifiedBy>
  <cp:revision>6</cp:revision>
  <cp:lastPrinted>2024-07-05T10:42:00Z</cp:lastPrinted>
  <dcterms:created xsi:type="dcterms:W3CDTF">2024-07-03T13:38:00Z</dcterms:created>
  <dcterms:modified xsi:type="dcterms:W3CDTF">2024-07-05T11:03:00Z</dcterms:modified>
</cp:coreProperties>
</file>