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B820B" w14:textId="77777777" w:rsidR="00D6189E" w:rsidRPr="00FA12CB" w:rsidRDefault="00D6189E" w:rsidP="00D6189E">
      <w:pPr>
        <w:jc w:val="right"/>
        <w:rPr>
          <w:b/>
          <w:bCs/>
        </w:rPr>
      </w:pPr>
      <w:r w:rsidRPr="00FA12CB">
        <w:rPr>
          <w:b/>
          <w:bCs/>
        </w:rPr>
        <w:t xml:space="preserve">Załącznik nr </w:t>
      </w:r>
      <w:r>
        <w:rPr>
          <w:b/>
          <w:bCs/>
        </w:rPr>
        <w:t>6.1</w:t>
      </w:r>
      <w:r w:rsidRPr="00FA12CB">
        <w:rPr>
          <w:b/>
          <w:bCs/>
        </w:rPr>
        <w:t xml:space="preserve"> do SWZ</w:t>
      </w:r>
    </w:p>
    <w:p w14:paraId="2518E2AC" w14:textId="77777777" w:rsidR="00D6189E" w:rsidRPr="00FA12CB" w:rsidRDefault="00D6189E" w:rsidP="00D6189E">
      <w:pPr>
        <w:jc w:val="center"/>
        <w:rPr>
          <w:b/>
          <w:bCs/>
        </w:rPr>
      </w:pPr>
      <w:r w:rsidRPr="00FA12CB">
        <w:rPr>
          <w:b/>
          <w:bCs/>
        </w:rPr>
        <w:t>OPIS PREZEDMIOTU ZAMÓWIENIA</w:t>
      </w:r>
    </w:p>
    <w:p w14:paraId="46BCB1EE" w14:textId="77777777" w:rsidR="00D6189E" w:rsidRPr="00FA12CB" w:rsidRDefault="00D6189E" w:rsidP="00D6189E">
      <w:pPr>
        <w:rPr>
          <w:b/>
          <w:bCs/>
        </w:rPr>
      </w:pPr>
      <w:r w:rsidRPr="00FA12CB">
        <w:rPr>
          <w:b/>
          <w:bCs/>
        </w:rPr>
        <w:t>Nazwa zamówienia: Modernizacja budynków szkół podstawowych na terenie gminy Zbuczyn</w:t>
      </w:r>
      <w:r>
        <w:rPr>
          <w:b/>
          <w:bCs/>
        </w:rPr>
        <w:t xml:space="preserve"> – nawierzchnie placów, schody i pochylnie</w:t>
      </w:r>
    </w:p>
    <w:p w14:paraId="5002E24F" w14:textId="679FA61C" w:rsidR="00D6189E" w:rsidRPr="00FA12CB" w:rsidRDefault="00D6189E" w:rsidP="00D6189E">
      <w:pPr>
        <w:rPr>
          <w:b/>
          <w:bCs/>
        </w:rPr>
      </w:pPr>
      <w:r w:rsidRPr="00FA12CB">
        <w:rPr>
          <w:b/>
          <w:bCs/>
        </w:rPr>
        <w:t xml:space="preserve">Część zamówienia: </w:t>
      </w:r>
      <w:r>
        <w:rPr>
          <w:b/>
          <w:bCs/>
        </w:rPr>
        <w:t>1</w:t>
      </w:r>
      <w:r w:rsidRPr="00FA12CB">
        <w:rPr>
          <w:b/>
          <w:bCs/>
        </w:rPr>
        <w:t xml:space="preserve">. </w:t>
      </w:r>
      <w:r>
        <w:rPr>
          <w:b/>
          <w:bCs/>
        </w:rPr>
        <w:t>Przebudowa</w:t>
      </w:r>
      <w:r w:rsidRPr="00FA12CB">
        <w:rPr>
          <w:b/>
          <w:bCs/>
        </w:rPr>
        <w:t xml:space="preserve"> </w:t>
      </w:r>
      <w:r>
        <w:rPr>
          <w:b/>
          <w:bCs/>
        </w:rPr>
        <w:t>schodów</w:t>
      </w:r>
      <w:r w:rsidRPr="00FA12CB">
        <w:rPr>
          <w:b/>
          <w:bCs/>
        </w:rPr>
        <w:t xml:space="preserve"> </w:t>
      </w:r>
      <w:r>
        <w:rPr>
          <w:b/>
          <w:bCs/>
        </w:rPr>
        <w:t xml:space="preserve">zewnętrznych i pochylni w budynku </w:t>
      </w:r>
      <w:r w:rsidRPr="00FA12CB">
        <w:rPr>
          <w:b/>
          <w:bCs/>
        </w:rPr>
        <w:t xml:space="preserve">Szkoły Podstawowej w </w:t>
      </w:r>
      <w:r>
        <w:rPr>
          <w:b/>
          <w:bCs/>
        </w:rPr>
        <w:t>Borkach - Wyrkach</w:t>
      </w:r>
      <w:r w:rsidRPr="00FA12CB">
        <w:rPr>
          <w:b/>
          <w:bCs/>
        </w:rPr>
        <w:t xml:space="preserve">, </w:t>
      </w:r>
    </w:p>
    <w:p w14:paraId="19B0CB4A" w14:textId="0D1BC930" w:rsidR="00D6189E" w:rsidRPr="00FA12CB" w:rsidRDefault="00D6189E" w:rsidP="00D6189E">
      <w:pPr>
        <w:rPr>
          <w:b/>
          <w:bCs/>
        </w:rPr>
      </w:pPr>
      <w:r w:rsidRPr="00FA12CB">
        <w:rPr>
          <w:b/>
          <w:bCs/>
        </w:rPr>
        <w:t xml:space="preserve">Adres budowy: </w:t>
      </w:r>
      <w:r w:rsidRPr="00BB1D99">
        <w:t xml:space="preserve">Szkoła Podstawowa w </w:t>
      </w:r>
      <w:r>
        <w:t>Borkach – Wyrkach, Borki – Wyrki 17</w:t>
      </w:r>
      <w:r w:rsidRPr="00BB1D99">
        <w:t>, 08-106 Zbuczyn</w:t>
      </w:r>
      <w:r>
        <w:t>.</w:t>
      </w:r>
      <w:r w:rsidRPr="00BB1D99">
        <w:t xml:space="preserve"> </w:t>
      </w:r>
    </w:p>
    <w:p w14:paraId="2E73A083" w14:textId="77777777" w:rsidR="00D6189E" w:rsidRPr="00FA12CB" w:rsidRDefault="00D6189E" w:rsidP="00D6189E">
      <w:pPr>
        <w:rPr>
          <w:b/>
          <w:bCs/>
        </w:rPr>
      </w:pPr>
      <w:r w:rsidRPr="00FA12CB">
        <w:rPr>
          <w:b/>
          <w:bCs/>
        </w:rPr>
        <w:t xml:space="preserve">Przeznaczenie obiektów: </w:t>
      </w:r>
      <w:r w:rsidRPr="00BB1D99">
        <w:t>Budynek użyteczności publicznej – Szkoła Podstawowa</w:t>
      </w:r>
    </w:p>
    <w:p w14:paraId="2F2A5872" w14:textId="77777777" w:rsidR="00D6189E" w:rsidRDefault="00D6189E" w:rsidP="00C54D03">
      <w:pPr>
        <w:rPr>
          <w:rFonts w:cstheme="minorHAnsi"/>
          <w:b/>
          <w:bCs/>
        </w:rPr>
      </w:pPr>
    </w:p>
    <w:p w14:paraId="5C35F9F3" w14:textId="6570B05A" w:rsidR="00C54D03" w:rsidRPr="00A14B12" w:rsidRDefault="00C54D03" w:rsidP="00C54D03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Przedmiot zamówienia</w:t>
      </w:r>
    </w:p>
    <w:p w14:paraId="7138A4FB" w14:textId="3031BD2B" w:rsidR="00EE7098" w:rsidRDefault="00C54D03" w:rsidP="00FF6F82">
      <w:pPr>
        <w:jc w:val="both"/>
      </w:pPr>
      <w:r>
        <w:t xml:space="preserve">Dostosowanie schodów wejściowych i pochylni dla niepełnosprawnych </w:t>
      </w:r>
      <w:r w:rsidRPr="00A14B12">
        <w:rPr>
          <w:rFonts w:cstheme="minorHAnsi"/>
        </w:rPr>
        <w:t>w</w:t>
      </w:r>
      <w:r>
        <w:rPr>
          <w:rFonts w:cstheme="minorHAnsi"/>
        </w:rPr>
        <w:t> </w:t>
      </w:r>
      <w:r w:rsidRPr="00A14B12">
        <w:rPr>
          <w:rFonts w:cstheme="minorHAnsi"/>
        </w:rPr>
        <w:t>Zespole Szkół Niepublicznych w Borkach - Wyrkach, Borki-Wyrki 17, 08-106 Zbuczyn</w:t>
      </w:r>
      <w:r>
        <w:t xml:space="preserve"> do obowiązujących przepisów </w:t>
      </w:r>
      <w:proofErr w:type="spellStart"/>
      <w:r>
        <w:t>techniczno</w:t>
      </w:r>
      <w:proofErr w:type="spellEnd"/>
      <w:r>
        <w:t xml:space="preserve"> – budowlanych. </w:t>
      </w:r>
    </w:p>
    <w:p w14:paraId="303F6F59" w14:textId="77777777" w:rsidR="00C54D03" w:rsidRDefault="00C54D03" w:rsidP="00EE7098"/>
    <w:p w14:paraId="5D94EADF" w14:textId="6535111C" w:rsidR="00C54D03" w:rsidRPr="00C54D03" w:rsidRDefault="00C54D03" w:rsidP="00EE7098">
      <w:pPr>
        <w:rPr>
          <w:rFonts w:cstheme="minorHAnsi"/>
          <w:b/>
          <w:bCs/>
        </w:rPr>
      </w:pPr>
      <w:r w:rsidRPr="00C54D03">
        <w:rPr>
          <w:rFonts w:cstheme="minorHAnsi"/>
          <w:b/>
          <w:bCs/>
        </w:rPr>
        <w:t>Stan istniejący</w:t>
      </w:r>
    </w:p>
    <w:p w14:paraId="07B0BDD3" w14:textId="254CCF48" w:rsidR="00C54D03" w:rsidRDefault="00C54D03" w:rsidP="00C54D03">
      <w:pPr>
        <w:jc w:val="both"/>
      </w:pPr>
      <w:r>
        <w:t>Do wejścia głównego do budynku szkoły prowadzą schody zewnętrzne oraz pochylnia. Oba elementy mają zniszczoną nawierzchnię z płytek ceramicznych, ponadto pochylnia nie spełnia wymogów określonych w obowiązujących przepisach – ze względu na zbyt wysokie spadki</w:t>
      </w:r>
      <w:r w:rsidR="00A62467">
        <w:t>.</w:t>
      </w:r>
    </w:p>
    <w:p w14:paraId="3972D7FA" w14:textId="17FAE6FB" w:rsidR="009D5E6A" w:rsidRDefault="00A62467" w:rsidP="001C0141">
      <w:r>
        <w:rPr>
          <w:noProof/>
        </w:rPr>
        <w:drawing>
          <wp:inline distT="0" distB="0" distL="0" distR="0" wp14:anchorId="0F7BFA16" wp14:editId="5F120CA5">
            <wp:extent cx="4248150" cy="3186112"/>
            <wp:effectExtent l="0" t="0" r="0" b="0"/>
            <wp:docPr id="28201455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014550" name="Obraz 28201455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6800" cy="3200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D593B" w14:textId="2E1D01F7" w:rsidR="001C0141" w:rsidRDefault="001C0141" w:rsidP="001C0141">
      <w:r>
        <w:rPr>
          <w:noProof/>
        </w:rPr>
        <w:lastRenderedPageBreak/>
        <w:drawing>
          <wp:inline distT="0" distB="0" distL="0" distR="0" wp14:anchorId="29E12E82" wp14:editId="3F05DD92">
            <wp:extent cx="4229100" cy="3114675"/>
            <wp:effectExtent l="0" t="0" r="0" b="9525"/>
            <wp:docPr id="23517806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178065" name="Obraz 235178065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" t="1957" r="6486" b="6625"/>
                    <a:stretch/>
                  </pic:blipFill>
                  <pic:spPr bwMode="auto">
                    <a:xfrm>
                      <a:off x="0" y="0"/>
                      <a:ext cx="4229494" cy="3114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842E7C" w14:textId="77777777" w:rsidR="009D5E6A" w:rsidRDefault="009D5E6A" w:rsidP="00C54D03">
      <w:pPr>
        <w:jc w:val="both"/>
      </w:pPr>
    </w:p>
    <w:p w14:paraId="75E35835" w14:textId="77777777" w:rsidR="00632224" w:rsidRPr="00A14B12" w:rsidRDefault="00632224" w:rsidP="00632224">
      <w:pPr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Zakres robót:</w:t>
      </w:r>
    </w:p>
    <w:p w14:paraId="2DBBDB72" w14:textId="77777777" w:rsidR="00632224" w:rsidRDefault="00632224" w:rsidP="00632224">
      <w:pPr>
        <w:ind w:firstLine="708"/>
        <w:jc w:val="both"/>
      </w:pPr>
      <w:r>
        <w:t xml:space="preserve">Zamawiający przewiduje całkowitą likwidację istniejących schodów i pochylni dla niepełnosprawnych. W miejsce zlikwidowanych schodów przewiduje się wykonanie schodów terenowych oraz pochylni odpowiadającej wymogom obowiązujących przepisów zgodnie z zał. rysunkiem. </w:t>
      </w:r>
    </w:p>
    <w:p w14:paraId="1ADE775D" w14:textId="77777777" w:rsidR="00632224" w:rsidRDefault="00632224" w:rsidP="00632224">
      <w:pPr>
        <w:ind w:firstLine="708"/>
        <w:jc w:val="both"/>
      </w:pPr>
      <w:r>
        <w:t>Przewiduje się wykonanie nawierzchni schodów zewnętrznych terenowych przed budynkiem z płyty</w:t>
      </w:r>
      <w:r w:rsidRPr="00F612C3">
        <w:t xml:space="preserve"> betonowej</w:t>
      </w:r>
      <w:r>
        <w:t xml:space="preserve"> 30x60 cm</w:t>
      </w:r>
      <w:r w:rsidRPr="00F612C3">
        <w:t xml:space="preserve"> </w:t>
      </w:r>
      <w:r w:rsidRPr="00203485">
        <w:t>gr</w:t>
      </w:r>
      <w:r>
        <w:t xml:space="preserve">. 6 cm typu Rekord </w:t>
      </w:r>
      <w:r w:rsidRPr="00F612C3">
        <w:t xml:space="preserve">w kolorze </w:t>
      </w:r>
      <w:r>
        <w:t xml:space="preserve">perła alpejska, stabilizowanej palisadą betonową (grafitowa). Pomiędzy schodami terenowymi i pochylnią a ścianami budynku szkoły należy zastosować folie kubełkową. Membranę kubełkową układać wytłoczeniami w kierunku ściany w celu zapewnienia odpowiedniej cyrkulacji. Folię łączyć na zakładkę, która powinna obejmować przynajmniej trzy rzędy kubełków. Folię po podłoża zamocować za pomocą kołków. W przypadku braku ocieplenia – przed montażem membrany </w:t>
      </w:r>
      <w:proofErr w:type="spellStart"/>
      <w:r>
        <w:t>docieplić</w:t>
      </w:r>
      <w:proofErr w:type="spellEnd"/>
      <w:r>
        <w:t xml:space="preserve"> styropianem o grubości 10 cm (preferowane płyty styropianowe AUSTROTHERM TOP30 XPS-300-036 - lub o parametrach równoważnych, </w:t>
      </w:r>
      <w:r w:rsidRPr="00F1230C">
        <w:t>λ = 0,036 W/m*K</w:t>
      </w:r>
      <w:r>
        <w:t>).</w:t>
      </w:r>
    </w:p>
    <w:p w14:paraId="6395E12E" w14:textId="77777777" w:rsidR="00632224" w:rsidRDefault="00632224" w:rsidP="00632224">
      <w:pPr>
        <w:ind w:firstLine="708"/>
        <w:jc w:val="both"/>
      </w:pPr>
      <w:r>
        <w:t xml:space="preserve">W obrębie schodów przed drzwiami wejściowymi zastosować obniżenie przewidziane na wycieraczkę o wymiarach 100 cm x 50 cm x 22 mm. Kostkę betonową dopasować do kostki z opaski budynku. Stopnie o szerokości 36 cm i wysokości 15 cm. Pochylnia dla osób niepełnosprawnych powinna mieć spadek 6%, podest pośredni i być wykonana zgodnie z zał. rysunkiem,  szerokość pochylni 150 cm. </w:t>
      </w:r>
    </w:p>
    <w:p w14:paraId="07EC9CF9" w14:textId="77777777" w:rsidR="00632224" w:rsidRDefault="00632224" w:rsidP="00632224">
      <w:pPr>
        <w:ind w:firstLine="708"/>
        <w:jc w:val="both"/>
      </w:pPr>
      <w:r>
        <w:t xml:space="preserve">Dla schodów zewnętrznych terenowych przewiduje się obustronną balustradę z nierdzewnej stali szczotkowanej o wysokości 1,20 m z prawej strony sięgającą do ściany budynku z drugiej kończącą się wraz z końcem biegu. Natomiast dla pochylni dla osób niepełnosprawnych o dwóch pochwytach na wysokościach 75 cm i 90 cm, jedna strona również na podeście schodowym powinna sięgać do ściany budynku. Barierki z zakończeniem wolnym </w:t>
      </w:r>
      <w:r w:rsidRPr="00437F7C">
        <w:t>powinny zostać przedłużone o 0,3 m przed i za konstrukcją oraz być zakończone w sposób umożliwiający w pełni bezpieczne użytkowanie.</w:t>
      </w:r>
      <w:r>
        <w:t xml:space="preserve"> Odległość pomiędzy pochwytami barierek po obu stronach podjazdu min. 120 cm. </w:t>
      </w:r>
    </w:p>
    <w:p w14:paraId="1B4EA838" w14:textId="77777777" w:rsidR="00632224" w:rsidRDefault="00632224" w:rsidP="00632224">
      <w:pPr>
        <w:ind w:firstLine="708"/>
        <w:jc w:val="both"/>
      </w:pPr>
      <w:r>
        <w:lastRenderedPageBreak/>
        <w:t>Wykonanie prac będzie wiązało się z demontażem istniejącej kostki oraz części opaski budynku z obowiązkiem ich odtworzenia w zakresie okalającym schody i pochylnię. W ramach opaski należy zastosować spadek dla wód opadowych umożliwiający ich odprowadzenie (w obszarze pomiędzy pochylnią a budynkiem) na teren nieutwardzony – dopuszczalne zastosowanie korytek betonowych.</w:t>
      </w:r>
    </w:p>
    <w:p w14:paraId="339822D1" w14:textId="77777777" w:rsidR="00632224" w:rsidRDefault="00632224" w:rsidP="00632224">
      <w:pPr>
        <w:rPr>
          <w:rFonts w:cstheme="minorHAnsi"/>
          <w:b/>
          <w:bCs/>
          <w:sz w:val="23"/>
          <w:szCs w:val="23"/>
        </w:rPr>
      </w:pPr>
    </w:p>
    <w:p w14:paraId="6E7C87C9" w14:textId="77777777" w:rsidR="00632224" w:rsidRDefault="00632224" w:rsidP="00632224">
      <w:pPr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Materiały</w:t>
      </w:r>
    </w:p>
    <w:p w14:paraId="3A721E62" w14:textId="77777777" w:rsidR="00632224" w:rsidRDefault="00632224" w:rsidP="00632224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 xml:space="preserve">Materiały stosowane podczas wykonywania prac powinny być dopuszczone do powszechnego obrotu i zastosowania w </w:t>
      </w:r>
      <w:r>
        <w:rPr>
          <w:sz w:val="23"/>
          <w:szCs w:val="23"/>
        </w:rPr>
        <w:t>budownictwie</w:t>
      </w:r>
      <w:r w:rsidRPr="00964E37">
        <w:rPr>
          <w:sz w:val="23"/>
          <w:szCs w:val="23"/>
        </w:rPr>
        <w:t xml:space="preserve">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</w:t>
      </w:r>
    </w:p>
    <w:p w14:paraId="470472E3" w14:textId="77777777" w:rsidR="00632224" w:rsidRDefault="00632224" w:rsidP="00632224">
      <w:pPr>
        <w:rPr>
          <w:b/>
          <w:bCs/>
        </w:rPr>
      </w:pPr>
      <w:r>
        <w:rPr>
          <w:b/>
          <w:bCs/>
        </w:rPr>
        <w:t>Płyta</w:t>
      </w:r>
      <w:r w:rsidRPr="0095689F">
        <w:rPr>
          <w:b/>
          <w:bCs/>
        </w:rPr>
        <w:t xml:space="preserve"> betonow</w:t>
      </w:r>
      <w:r>
        <w:rPr>
          <w:b/>
          <w:bCs/>
        </w:rPr>
        <w:t>a typu rekord</w:t>
      </w:r>
      <w:r w:rsidRPr="0095689F">
        <w:rPr>
          <w:b/>
          <w:bCs/>
        </w:rPr>
        <w:t xml:space="preserve">, </w:t>
      </w:r>
    </w:p>
    <w:p w14:paraId="10B84DC7" w14:textId="77777777" w:rsidR="00632224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>Grubość 6 cm, I jakości</w:t>
      </w:r>
    </w:p>
    <w:p w14:paraId="098C8092" w14:textId="77777777" w:rsidR="00632224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Wymiary 30x60 cm</w:t>
      </w:r>
    </w:p>
    <w:p w14:paraId="6E2D1A22" w14:textId="77777777" w:rsidR="00632224" w:rsidRPr="0095689F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>
        <w:t>nawierzchnia ścieralną o grubości około 1cm o kolorze perła alpejska</w:t>
      </w:r>
    </w:p>
    <w:p w14:paraId="535073ED" w14:textId="77777777" w:rsidR="00632224" w:rsidRPr="0095689F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 xml:space="preserve">struktura wyrobu powinna być zwarta, bez rys, pęknięć, plam i ubytków, powierzchnia górna kostek powinna być równa i szorstka, a krawędzie kostek równe i proste, wklęśnięcia nie powinny przekraczać 2 mm, </w:t>
      </w:r>
    </w:p>
    <w:p w14:paraId="507C2263" w14:textId="77777777" w:rsidR="00632224" w:rsidRPr="0095689F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 xml:space="preserve">nasiąkliwość </w:t>
      </w:r>
      <w:proofErr w:type="spellStart"/>
      <w:r w:rsidRPr="0095689F">
        <w:rPr>
          <w:rFonts w:cstheme="minorHAnsi"/>
        </w:rPr>
        <w:t>nasiąkliwość</w:t>
      </w:r>
      <w:proofErr w:type="spellEnd"/>
      <w:r w:rsidRPr="0095689F">
        <w:rPr>
          <w:rFonts w:cstheme="minorHAnsi"/>
        </w:rPr>
        <w:t xml:space="preserve"> powinna wynosić nie więcej niż 5%.</w:t>
      </w:r>
    </w:p>
    <w:p w14:paraId="45402142" w14:textId="77777777" w:rsidR="00632224" w:rsidRPr="0095689F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>mrozoodporność nie powinna być mniejsza niż F 50.</w:t>
      </w:r>
    </w:p>
    <w:p w14:paraId="4848AD07" w14:textId="77777777" w:rsidR="00632224" w:rsidRDefault="00632224" w:rsidP="00632224">
      <w:pPr>
        <w:rPr>
          <w:b/>
          <w:bCs/>
        </w:rPr>
      </w:pPr>
    </w:p>
    <w:p w14:paraId="2722CD65" w14:textId="77777777" w:rsidR="00632224" w:rsidRPr="00437F7C" w:rsidRDefault="00632224" w:rsidP="00632224">
      <w:pPr>
        <w:rPr>
          <w:b/>
          <w:bCs/>
        </w:rPr>
      </w:pPr>
      <w:r w:rsidRPr="00437F7C">
        <w:rPr>
          <w:b/>
          <w:bCs/>
        </w:rPr>
        <w:t>Poręcz dla niepełnosprawnych</w:t>
      </w:r>
    </w:p>
    <w:p w14:paraId="7D2E6C16" w14:textId="77777777" w:rsidR="00632224" w:rsidRDefault="00632224" w:rsidP="00632224">
      <w:r>
        <w:t xml:space="preserve"> Rura Ø42,4mm, mocowaniem do podłoża lub bocznym </w:t>
      </w:r>
    </w:p>
    <w:p w14:paraId="78F5845F" w14:textId="77777777" w:rsidR="00632224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37F7C">
        <w:rPr>
          <w:rFonts w:cstheme="minorHAnsi"/>
        </w:rPr>
        <w:t xml:space="preserve">słupki ze stali nierdzewnej z rozetami maskującymi </w:t>
      </w:r>
    </w:p>
    <w:p w14:paraId="7DE41E6E" w14:textId="77777777" w:rsidR="00632224" w:rsidRPr="00437F7C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37F7C">
        <w:rPr>
          <w:rFonts w:cstheme="minorHAnsi"/>
        </w:rPr>
        <w:t>słupki zaślepione od góry</w:t>
      </w:r>
    </w:p>
    <w:p w14:paraId="33704DC9" w14:textId="77777777" w:rsidR="00632224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37F7C">
        <w:rPr>
          <w:rFonts w:cstheme="minorHAnsi"/>
        </w:rPr>
        <w:t>rura nierdzewna fi 42,4 AISI 304</w:t>
      </w:r>
    </w:p>
    <w:p w14:paraId="7664DA2E" w14:textId="77777777" w:rsidR="00632224" w:rsidRPr="00437F7C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37F7C">
        <w:rPr>
          <w:rFonts w:cstheme="minorHAnsi"/>
        </w:rPr>
        <w:t>pochwyt h: 750mm oraz 900mm</w:t>
      </w:r>
    </w:p>
    <w:p w14:paraId="1612FF77" w14:textId="77777777" w:rsidR="00632224" w:rsidRPr="00437F7C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37F7C">
        <w:rPr>
          <w:rFonts w:cstheme="minorHAnsi"/>
        </w:rPr>
        <w:t xml:space="preserve">kolanko obłe  </w:t>
      </w:r>
    </w:p>
    <w:p w14:paraId="71DF294E" w14:textId="77777777" w:rsidR="00632224" w:rsidRPr="00437F7C" w:rsidRDefault="00632224" w:rsidP="00632224">
      <w:pPr>
        <w:pStyle w:val="Bezodstpw"/>
        <w:jc w:val="both"/>
        <w:rPr>
          <w:rFonts w:cstheme="minorHAnsi"/>
        </w:rPr>
      </w:pPr>
      <w:r w:rsidRPr="00437F7C">
        <w:rPr>
          <w:rFonts w:cstheme="minorHAnsi"/>
        </w:rPr>
        <w:t>Wykończenie:</w:t>
      </w:r>
    </w:p>
    <w:p w14:paraId="19409491" w14:textId="77777777" w:rsidR="00632224" w:rsidRPr="00437F7C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37F7C">
        <w:rPr>
          <w:rFonts w:cstheme="minorHAnsi"/>
        </w:rPr>
        <w:t>powierzchnia szlifowana (satyna)</w:t>
      </w:r>
    </w:p>
    <w:p w14:paraId="5D9042A2" w14:textId="77777777" w:rsidR="00632224" w:rsidRPr="00437F7C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37F7C">
        <w:rPr>
          <w:rFonts w:cstheme="minorHAnsi"/>
        </w:rPr>
        <w:t xml:space="preserve">stal nierdzewna </w:t>
      </w:r>
      <w:r w:rsidRPr="00BD3160">
        <w:rPr>
          <w:rFonts w:cstheme="minorHAnsi"/>
        </w:rPr>
        <w:t>AISI 304</w:t>
      </w:r>
    </w:p>
    <w:p w14:paraId="02593764" w14:textId="77777777" w:rsidR="00632224" w:rsidRDefault="00632224" w:rsidP="00632224">
      <w:pPr>
        <w:rPr>
          <w:rFonts w:cstheme="minorHAnsi"/>
          <w:b/>
          <w:bCs/>
        </w:rPr>
      </w:pPr>
    </w:p>
    <w:p w14:paraId="33AEB871" w14:textId="77777777" w:rsidR="00632224" w:rsidRDefault="00632224" w:rsidP="00632224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Wycieraczka wejściowa </w:t>
      </w:r>
    </w:p>
    <w:p w14:paraId="50E69AF9" w14:textId="77777777" w:rsidR="00632224" w:rsidRPr="00FB39BE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FB39BE">
        <w:rPr>
          <w:rFonts w:cstheme="minorHAnsi"/>
        </w:rPr>
        <w:t>Wycieraczka ażurowa</w:t>
      </w:r>
    </w:p>
    <w:p w14:paraId="39D41DB8" w14:textId="77777777" w:rsidR="00632224" w:rsidRPr="00FB39BE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FB39BE">
        <w:rPr>
          <w:rFonts w:cstheme="minorHAnsi"/>
        </w:rPr>
        <w:t>Materiał: polipropylen</w:t>
      </w:r>
    </w:p>
    <w:p w14:paraId="1984FED4" w14:textId="77777777" w:rsidR="00632224" w:rsidRPr="00FB39BE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FB39BE">
        <w:rPr>
          <w:rFonts w:cstheme="minorHAnsi"/>
        </w:rPr>
        <w:t>Kolor: czarny</w:t>
      </w:r>
    </w:p>
    <w:p w14:paraId="1E30BC78" w14:textId="77777777" w:rsidR="00632224" w:rsidRPr="00FB39BE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FB39BE">
        <w:rPr>
          <w:rFonts w:cstheme="minorHAnsi"/>
        </w:rPr>
        <w:t>Wykończenie: powierzchnia ośmioboczna / plaster miodu z otworami</w:t>
      </w:r>
    </w:p>
    <w:p w14:paraId="4EBB1CF0" w14:textId="77777777" w:rsidR="00632224" w:rsidRPr="00FB39BE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FB39BE">
        <w:rPr>
          <w:rFonts w:cstheme="minorHAnsi"/>
        </w:rPr>
        <w:t>Wysokość: 22 mm</w:t>
      </w:r>
    </w:p>
    <w:p w14:paraId="7B51F8C1" w14:textId="77777777" w:rsidR="00632224" w:rsidRPr="00FB39BE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FB39BE">
        <w:rPr>
          <w:rFonts w:cstheme="minorHAnsi"/>
        </w:rPr>
        <w:t>Odporność na promieniowanie UV</w:t>
      </w:r>
    </w:p>
    <w:p w14:paraId="12C0EE97" w14:textId="77777777" w:rsidR="00632224" w:rsidRPr="00FB39BE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FB39BE">
        <w:rPr>
          <w:rFonts w:cstheme="minorHAnsi"/>
        </w:rPr>
        <w:t>Metoda instalacji: ułożenie luzem</w:t>
      </w:r>
      <w:r>
        <w:rPr>
          <w:rFonts w:cstheme="minorHAnsi"/>
        </w:rPr>
        <w:t xml:space="preserve"> w obniżeniu</w:t>
      </w:r>
    </w:p>
    <w:p w14:paraId="0E8DCEAE" w14:textId="77777777" w:rsidR="00632224" w:rsidRPr="00FB39BE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FB39BE">
        <w:rPr>
          <w:rFonts w:cstheme="minorHAnsi"/>
        </w:rPr>
        <w:t>Wymiary: 100 cm x 50 cm</w:t>
      </w:r>
    </w:p>
    <w:p w14:paraId="713EA90C" w14:textId="77777777" w:rsidR="00632224" w:rsidRDefault="00632224" w:rsidP="00632224">
      <w:pPr>
        <w:rPr>
          <w:rFonts w:cstheme="minorHAnsi"/>
          <w:b/>
          <w:bCs/>
        </w:rPr>
      </w:pPr>
    </w:p>
    <w:p w14:paraId="0BE82846" w14:textId="77777777" w:rsidR="00632224" w:rsidRPr="004A3885" w:rsidRDefault="00632224" w:rsidP="00632224">
      <w:pPr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lastRenderedPageBreak/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645DC318" w14:textId="77777777" w:rsidR="00632224" w:rsidRPr="004A3885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A3885">
        <w:rPr>
          <w:rFonts w:cstheme="minorHAnsi"/>
        </w:rPr>
        <w:t>utrzymywać teren prac w należytym porządku, usunięcie odpadów pozostałych z prac rozbiórkowych - Wykonawca wywiezie i zutylizuje we własnym zakresie,</w:t>
      </w:r>
    </w:p>
    <w:p w14:paraId="7C125C5D" w14:textId="77777777" w:rsidR="00632224" w:rsidRPr="004F378C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676E4428" w14:textId="77777777" w:rsidR="00632224" w:rsidRPr="004F378C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0C39B3C9" w14:textId="77777777" w:rsidR="00632224" w:rsidRPr="004F378C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1CB2E629" w14:textId="77777777" w:rsidR="00632224" w:rsidRDefault="00632224" w:rsidP="00632224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163478F5" w14:textId="77777777" w:rsidR="00632224" w:rsidRDefault="00632224" w:rsidP="00632224">
      <w:pPr>
        <w:pStyle w:val="Bezodstpw"/>
        <w:ind w:left="360"/>
        <w:rPr>
          <w:rFonts w:cstheme="minorHAnsi"/>
        </w:rPr>
      </w:pPr>
    </w:p>
    <w:p w14:paraId="7610FC1C" w14:textId="77777777" w:rsidR="00632224" w:rsidRDefault="00632224" w:rsidP="00632224">
      <w:pPr>
        <w:ind w:firstLine="360"/>
        <w:jc w:val="both"/>
        <w:rPr>
          <w:sz w:val="23"/>
          <w:szCs w:val="23"/>
        </w:rPr>
      </w:pPr>
      <w:r w:rsidRPr="00AF6085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04A4A55A" w14:textId="77777777" w:rsidR="00632224" w:rsidRPr="00A14B12" w:rsidRDefault="00632224" w:rsidP="00632224">
      <w:pPr>
        <w:rPr>
          <w:rFonts w:cstheme="minorHAnsi"/>
          <w:b/>
          <w:bCs/>
        </w:rPr>
      </w:pPr>
    </w:p>
    <w:p w14:paraId="3B6825D1" w14:textId="77777777" w:rsidR="00632224" w:rsidRPr="00A14B12" w:rsidRDefault="00632224" w:rsidP="00632224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257F9EA4" w14:textId="77777777" w:rsidR="00632224" w:rsidRPr="00A14B12" w:rsidRDefault="00632224" w:rsidP="00632224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11 września 2019 r. Prawo zamówień publicznych (Dz. U. z  2022 r. poz. 1710 z 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2BF5B9A5" w14:textId="77777777" w:rsidR="00632224" w:rsidRPr="00A14B12" w:rsidRDefault="00632224" w:rsidP="00632224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Ustawa z dnia 7 lipca 1994 r. Prawo budowlane (Dz. U. z 2023 r. poz. 682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0CDFAE09" w14:textId="77777777" w:rsidR="00632224" w:rsidRPr="00A14B12" w:rsidRDefault="00632224" w:rsidP="00632224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Infrastruktury z dnia 12 kwietnia 2002 r. w sprawie warunków technicznych, jakim powinny odpowiadać budynki i ich usytuowanie (Dz. U. z  2022 r. poz. 1225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C24407E" w14:textId="77777777" w:rsidR="00632224" w:rsidRPr="00A14B12" w:rsidRDefault="00632224" w:rsidP="00632224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Pracy i Polityki Socjalnej w sprawie ogólnych przepisów bezpieczeństwa i higieny pracy (Dz. U. z 2003 r. poz. 169, 1650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15CB2EF1" w14:textId="77777777" w:rsidR="00632224" w:rsidRPr="00A14B12" w:rsidRDefault="00632224" w:rsidP="00632224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i Sportu  z dnia 31 grudnia 2002 r. w sprawie bezpieczeństwa i higieny w publicznych i niepublicznych szkołach i placówkach (Dz. U. z 2020 r. poz. 1604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2ED48F1F" w14:textId="77777777" w:rsidR="00632224" w:rsidRPr="00A14B12" w:rsidRDefault="00632224" w:rsidP="00632224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z dnia 12 sierpnia 2020 r. zmieniające rozporządzenie w sprawie bezpieczeństwa i higieny w publicznych i niepublicznych szkołach i placówkach (Dz. U. 2020 r. poz. 1386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2B835B40" w14:textId="77777777" w:rsidR="00632224" w:rsidRDefault="00632224" w:rsidP="00632224"/>
    <w:p w14:paraId="49B4BD62" w14:textId="77777777" w:rsidR="00A942F1" w:rsidRDefault="00A942F1" w:rsidP="00632224"/>
    <w:sectPr w:rsidR="00A94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126918">
    <w:abstractNumId w:val="1"/>
  </w:num>
  <w:num w:numId="2" w16cid:durableId="3855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355"/>
    <w:rsid w:val="000B1D14"/>
    <w:rsid w:val="001C0141"/>
    <w:rsid w:val="00203485"/>
    <w:rsid w:val="002A1CAD"/>
    <w:rsid w:val="00303355"/>
    <w:rsid w:val="00437F7C"/>
    <w:rsid w:val="0048188A"/>
    <w:rsid w:val="00571A4F"/>
    <w:rsid w:val="00632224"/>
    <w:rsid w:val="00645357"/>
    <w:rsid w:val="006C1865"/>
    <w:rsid w:val="006C518E"/>
    <w:rsid w:val="00742678"/>
    <w:rsid w:val="0075143F"/>
    <w:rsid w:val="008514FA"/>
    <w:rsid w:val="0087651B"/>
    <w:rsid w:val="0095689F"/>
    <w:rsid w:val="009D5E6A"/>
    <w:rsid w:val="009E0F40"/>
    <w:rsid w:val="00A62467"/>
    <w:rsid w:val="00A86D21"/>
    <w:rsid w:val="00A942F1"/>
    <w:rsid w:val="00AE043C"/>
    <w:rsid w:val="00B44C53"/>
    <w:rsid w:val="00B752FA"/>
    <w:rsid w:val="00BD3160"/>
    <w:rsid w:val="00C52E40"/>
    <w:rsid w:val="00C54D03"/>
    <w:rsid w:val="00C64A6B"/>
    <w:rsid w:val="00D6189E"/>
    <w:rsid w:val="00EE7098"/>
    <w:rsid w:val="00F1230C"/>
    <w:rsid w:val="00F207B6"/>
    <w:rsid w:val="00F612C3"/>
    <w:rsid w:val="00F9201F"/>
    <w:rsid w:val="00FB39BE"/>
    <w:rsid w:val="00FC3F03"/>
    <w:rsid w:val="00FF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D76A2"/>
  <w15:chartTrackingRefBased/>
  <w15:docId w15:val="{3D237BDF-7938-4A0A-B6BE-2FBB458C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42F1"/>
    <w:pPr>
      <w:ind w:left="720"/>
      <w:contextualSpacing/>
    </w:pPr>
  </w:style>
  <w:style w:type="paragraph" w:styleId="Bezodstpw">
    <w:name w:val="No Spacing"/>
    <w:uiPriority w:val="1"/>
    <w:qFormat/>
    <w:rsid w:val="00A942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1009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4</cp:revision>
  <dcterms:created xsi:type="dcterms:W3CDTF">2024-04-04T12:08:00Z</dcterms:created>
  <dcterms:modified xsi:type="dcterms:W3CDTF">2024-06-20T13:00:00Z</dcterms:modified>
</cp:coreProperties>
</file>