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892D8" w14:textId="6C2F6BDC" w:rsidR="00767F4E" w:rsidRPr="005A74F6" w:rsidRDefault="003479C2" w:rsidP="00767F4E">
      <w:pPr>
        <w:pStyle w:val="NormalnyWeb"/>
        <w:shd w:val="clear" w:color="auto" w:fill="FFFFFF"/>
        <w:spacing w:before="0" w:beforeAutospacing="0"/>
        <w:jc w:val="center"/>
        <w:rPr>
          <w:rFonts w:ascii="Calibri Light" w:hAnsi="Calibri Light" w:cs="Calibri Light"/>
          <w:color w:val="0070C0"/>
          <w:sz w:val="22"/>
          <w:szCs w:val="22"/>
        </w:rPr>
      </w:pPr>
      <w:r w:rsidRP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>Ankieta</w:t>
      </w:r>
    </w:p>
    <w:p w14:paraId="58E6321F" w14:textId="79A48D53" w:rsidR="00767F4E" w:rsidRPr="00140F8F" w:rsidRDefault="003479C2" w:rsidP="00767F4E">
      <w:pPr>
        <w:pStyle w:val="NormalnyWeb"/>
        <w:shd w:val="clear" w:color="auto" w:fill="FFFFFF"/>
        <w:spacing w:before="0" w:beforeAutospacing="0"/>
        <w:jc w:val="center"/>
        <w:rPr>
          <w:rFonts w:ascii="Calibri Light" w:hAnsi="Calibri Light" w:cs="Calibri Light"/>
          <w:color w:val="00B050"/>
          <w:sz w:val="22"/>
          <w:szCs w:val="22"/>
        </w:rPr>
      </w:pPr>
      <w:r w:rsidRPr="001224D3">
        <w:rPr>
          <w:rStyle w:val="Pogrubienie"/>
          <w:rFonts w:ascii="Calibri Light" w:hAnsi="Calibri Light" w:cs="Calibri Light"/>
          <w:b w:val="0"/>
          <w:sz w:val="22"/>
          <w:szCs w:val="22"/>
        </w:rPr>
        <w:t>dotycząca</w:t>
      </w:r>
      <w:r w:rsidR="00767F4E" w:rsidRPr="001224D3">
        <w:rPr>
          <w:rStyle w:val="Pogrubienie"/>
          <w:rFonts w:ascii="Calibri Light" w:hAnsi="Calibri Light" w:cs="Calibri Light"/>
          <w:b w:val="0"/>
          <w:sz w:val="22"/>
          <w:szCs w:val="22"/>
        </w:rPr>
        <w:t xml:space="preserve"> projektu</w:t>
      </w:r>
      <w:r w:rsidR="00767F4E" w:rsidRPr="001224D3">
        <w:rPr>
          <w:rStyle w:val="Pogrubienie"/>
          <w:rFonts w:ascii="Calibri Light" w:hAnsi="Calibri Light" w:cs="Calibri Light"/>
          <w:sz w:val="22"/>
          <w:szCs w:val="22"/>
        </w:rPr>
        <w:t xml:space="preserve"> </w:t>
      </w:r>
      <w:r w:rsidR="00767F4E" w:rsidRP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 xml:space="preserve">Gminnego Programu Rewitalizacji </w:t>
      </w:r>
      <w:r w:rsidR="005A74F6">
        <w:rPr>
          <w:rStyle w:val="Pogrubienie"/>
          <w:rFonts w:ascii="Calibri Light" w:hAnsi="Calibri Light" w:cs="Calibri Light"/>
          <w:color w:val="0070C0"/>
          <w:sz w:val="22"/>
          <w:szCs w:val="22"/>
        </w:rPr>
        <w:t xml:space="preserve">Gminy </w:t>
      </w:r>
      <w:r w:rsidR="00125CCF">
        <w:rPr>
          <w:rStyle w:val="Pogrubienie"/>
          <w:rFonts w:ascii="Calibri Light" w:hAnsi="Calibri Light" w:cs="Calibri Light"/>
          <w:color w:val="0070C0"/>
          <w:sz w:val="22"/>
          <w:szCs w:val="22"/>
        </w:rPr>
        <w:t>Zbuczyn</w:t>
      </w:r>
      <w:r w:rsidR="00D37F92">
        <w:rPr>
          <w:rStyle w:val="Pogrubienie"/>
          <w:rFonts w:ascii="Calibri Light" w:hAnsi="Calibri Light" w:cs="Calibri Light"/>
          <w:color w:val="0070C0"/>
          <w:sz w:val="22"/>
          <w:szCs w:val="22"/>
        </w:rPr>
        <w:t xml:space="preserve"> na lata 2025-303</w:t>
      </w:r>
      <w:r w:rsidR="00125CCF">
        <w:rPr>
          <w:rStyle w:val="Pogrubienie"/>
          <w:rFonts w:ascii="Calibri Light" w:hAnsi="Calibri Light" w:cs="Calibri Light"/>
          <w:color w:val="0070C0"/>
          <w:sz w:val="22"/>
          <w:szCs w:val="22"/>
        </w:rPr>
        <w:t>0</w:t>
      </w:r>
    </w:p>
    <w:p w14:paraId="121DBE4F" w14:textId="160FDD42" w:rsidR="00767F4E" w:rsidRPr="00767F4E" w:rsidRDefault="00BF02B0" w:rsidP="00767F4E">
      <w:pPr>
        <w:pStyle w:val="NormalnyWeb"/>
        <w:shd w:val="clear" w:color="auto" w:fill="FFFFFF"/>
        <w:spacing w:before="0" w:beforeAutospacing="0"/>
        <w:jc w:val="both"/>
        <w:rPr>
          <w:rFonts w:ascii="Calibri Light" w:hAnsi="Calibri Light" w:cs="Calibri Light"/>
          <w:color w:val="212529"/>
          <w:sz w:val="22"/>
          <w:szCs w:val="22"/>
        </w:rPr>
      </w:pP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Zapraszamy do wypełnienia krótkiej, anonimowej ankiety dotyczącej projektu Gminnego Programu Rewitalizacji </w:t>
      </w:r>
      <w:r w:rsidR="005A74F6">
        <w:rPr>
          <w:rFonts w:ascii="Calibri Light" w:hAnsi="Calibri Light" w:cs="Calibri Light"/>
          <w:color w:val="000000"/>
          <w:sz w:val="22"/>
          <w:szCs w:val="22"/>
        </w:rPr>
        <w:t xml:space="preserve">Gminy </w:t>
      </w:r>
      <w:r w:rsidR="00125CCF">
        <w:rPr>
          <w:rFonts w:ascii="Calibri Light" w:hAnsi="Calibri Light" w:cs="Calibri Light"/>
          <w:color w:val="000000"/>
          <w:sz w:val="22"/>
          <w:szCs w:val="22"/>
        </w:rPr>
        <w:t>Zbuczyn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. Ankieta ma na celu poznanie Państwa opinii nt. przygotowanego dokumentu oraz przedsięwzięć rewitalizacyjnych w nim ujętych, które w perspektywie najbliższych lat będą realizowane przez Gminę </w:t>
      </w:r>
      <w:r w:rsidR="00125CCF">
        <w:rPr>
          <w:rFonts w:ascii="Calibri Light" w:hAnsi="Calibri Light" w:cs="Calibri Light"/>
          <w:color w:val="000000"/>
          <w:sz w:val="22"/>
          <w:szCs w:val="22"/>
        </w:rPr>
        <w:t>Zbuczyn</w:t>
      </w:r>
      <w:r w:rsidR="00AF54B1">
        <w:rPr>
          <w:rFonts w:ascii="Calibri Light" w:hAnsi="Calibri Light" w:cs="Calibri Light"/>
          <w:color w:val="000000"/>
          <w:sz w:val="22"/>
          <w:szCs w:val="22"/>
        </w:rPr>
        <w:t xml:space="preserve">. 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Działania te, będą ukierunkowane na ograniczenie zdiagnozowanych w </w:t>
      </w:r>
      <w:r>
        <w:rPr>
          <w:rFonts w:ascii="Calibri Light" w:hAnsi="Calibri Light" w:cs="Calibri Light"/>
          <w:color w:val="000000"/>
          <w:sz w:val="22"/>
          <w:szCs w:val="22"/>
        </w:rPr>
        <w:t>gminie</w:t>
      </w:r>
      <w:r w:rsidRPr="00BF02B0">
        <w:rPr>
          <w:rFonts w:ascii="Calibri Light" w:hAnsi="Calibri Light" w:cs="Calibri Light"/>
          <w:color w:val="000000"/>
          <w:sz w:val="22"/>
          <w:szCs w:val="22"/>
        </w:rPr>
        <w:t xml:space="preserve"> negatywnych zjawisk w sferach: społecznej, gospodarczej, środowiskowej, przestrzenno-funkcjonalnej i technicznej, a tym samym poprawę jakości życia mieszkańców gminy.</w:t>
      </w:r>
      <w:r w:rsidR="00D37F9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</w:p>
    <w:p w14:paraId="1A1A9785" w14:textId="77777777" w:rsidR="00767F4E" w:rsidRPr="00767F4E" w:rsidRDefault="00767F4E" w:rsidP="00767F4E">
      <w:pPr>
        <w:pStyle w:val="NormalnyWeb"/>
        <w:shd w:val="clear" w:color="auto" w:fill="FFFFFF"/>
        <w:spacing w:before="0" w:beforeAutospacing="0"/>
        <w:rPr>
          <w:rFonts w:ascii="Calibri Light" w:hAnsi="Calibri Light" w:cs="Calibri Light"/>
          <w:color w:val="212529"/>
          <w:sz w:val="22"/>
          <w:szCs w:val="22"/>
        </w:rPr>
      </w:pPr>
      <w:r w:rsidRPr="00767F4E">
        <w:rPr>
          <w:rStyle w:val="Uwydatnienie"/>
          <w:rFonts w:ascii="Calibri Light" w:hAnsi="Calibri Light" w:cs="Calibri Light"/>
          <w:color w:val="212529"/>
          <w:sz w:val="20"/>
          <w:szCs w:val="20"/>
        </w:rPr>
        <w:t>Właściwą odpowiedź proszę zaznaczyć wstawiając X</w:t>
      </w: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31BE274A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6653A3C2" w14:textId="0823F0EB" w:rsidR="00767F4E" w:rsidRPr="00CB1EB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1.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uczestniczył(a) Pan(i) w dotychczasowych pracach nad Gminnym Progra</w:t>
            </w:r>
            <w:r w:rsidR="00AA2FA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mem Rewitalizacji, w 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ramach:(proszę zaznaczyć wszystkie działania, w których brał(a) Pan(i) udział)</w:t>
            </w:r>
          </w:p>
        </w:tc>
      </w:tr>
      <w:tr w:rsidR="00CB1EBE" w:rsidRPr="00CB1EBE" w14:paraId="710ACEED" w14:textId="77777777" w:rsidTr="00767F4E">
        <w:trPr>
          <w:trHeight w:val="510"/>
        </w:trPr>
        <w:tc>
          <w:tcPr>
            <w:tcW w:w="552" w:type="dxa"/>
            <w:shd w:val="clear" w:color="auto" w:fill="auto"/>
            <w:vAlign w:val="center"/>
          </w:tcPr>
          <w:p w14:paraId="66F6053E" w14:textId="0A1BBCBF" w:rsidR="00CB1EBE" w:rsidRPr="00AA2FAB" w:rsidRDefault="00AA2FAB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073400AE" w14:textId="675B3B2D" w:rsidR="00CB1EBE" w:rsidRPr="00767F4E" w:rsidRDefault="00767F4E" w:rsidP="00767F4E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otwartych spotkań konsultacyjnych dotyczących wyznaczania granic obszaru zdegradowanego i rewitalizacji</w:t>
            </w:r>
          </w:p>
        </w:tc>
      </w:tr>
      <w:tr w:rsidR="00CB1EBE" w:rsidRPr="00CB1EBE" w14:paraId="53AA006C" w14:textId="77777777" w:rsidTr="00AA2FAB">
        <w:trPr>
          <w:trHeight w:val="433"/>
        </w:trPr>
        <w:tc>
          <w:tcPr>
            <w:tcW w:w="552" w:type="dxa"/>
            <w:shd w:val="clear" w:color="auto" w:fill="auto"/>
            <w:vAlign w:val="center"/>
          </w:tcPr>
          <w:p w14:paraId="472DDEFA" w14:textId="0469D073" w:rsidR="00CB1EBE" w:rsidRPr="000F56BD" w:rsidRDefault="00AA2FAB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45CFE5A7" w14:textId="3B4C016E" w:rsidR="00CB1EB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badań ankietowych dotyczących słabych i mocnych stron wyznaczonych podobszarów rewitalizacji</w:t>
            </w:r>
          </w:p>
        </w:tc>
      </w:tr>
      <w:tr w:rsidR="00CB1EBE" w:rsidRPr="00CB1EBE" w14:paraId="6C5BB4E8" w14:textId="77777777" w:rsidTr="00AA2FAB">
        <w:trPr>
          <w:trHeight w:val="299"/>
        </w:trPr>
        <w:tc>
          <w:tcPr>
            <w:tcW w:w="552" w:type="dxa"/>
            <w:shd w:val="clear" w:color="auto" w:fill="auto"/>
            <w:vAlign w:val="center"/>
          </w:tcPr>
          <w:p w14:paraId="3BDF1763" w14:textId="6A6E8D43" w:rsidR="00CB1EBE" w:rsidRPr="000F56BD" w:rsidRDefault="00AA2FAB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7890F6DF" w14:textId="4FCC9115" w:rsidR="00CB1EB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zgłaszania propozycji przedsięwzięć rewitalizacyjnych do GPR</w:t>
            </w:r>
          </w:p>
        </w:tc>
      </w:tr>
      <w:tr w:rsidR="00767F4E" w:rsidRPr="00CB1EBE" w14:paraId="5988D3DA" w14:textId="77777777" w:rsidTr="00AA2FAB">
        <w:trPr>
          <w:trHeight w:val="363"/>
        </w:trPr>
        <w:tc>
          <w:tcPr>
            <w:tcW w:w="552" w:type="dxa"/>
            <w:shd w:val="clear" w:color="auto" w:fill="auto"/>
            <w:vAlign w:val="center"/>
          </w:tcPr>
          <w:p w14:paraId="68785CC7" w14:textId="2E2E3A1A" w:rsidR="00767F4E" w:rsidRPr="000F56BD" w:rsidRDefault="00AA2FAB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6C8C32E1" w14:textId="0D19A0E7" w:rsidR="00767F4E" w:rsidRPr="00CB1EBE" w:rsidRDefault="00767F4E" w:rsidP="0026612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nie, nie uczestniczyłem/nie uczestniczyłam</w:t>
            </w:r>
          </w:p>
        </w:tc>
      </w:tr>
    </w:tbl>
    <w:p w14:paraId="1D6E919D" w14:textId="77777777" w:rsidR="00CB1EBE" w:rsidRPr="00AA2FAB" w:rsidRDefault="00CB1EBE" w:rsidP="00CB1EBE">
      <w:pPr>
        <w:pStyle w:val="Bezodstpw"/>
        <w:rPr>
          <w:color w:val="FFFFFF" w:themeColor="background1"/>
          <w:sz w:val="12"/>
          <w:shd w:val="clear" w:color="auto" w:fill="FFFFFF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1158B3BB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4598C8B5" w14:textId="3B71E2BD" w:rsidR="00767F4E" w:rsidRPr="00CB1EBE" w:rsidRDefault="00767F4E" w:rsidP="00AA2FAB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2.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z prezentowanego projektu dokumentu jasno wynikają główne problemy i potrzeby rewitalizacyjne gminy?</w:t>
            </w:r>
          </w:p>
        </w:tc>
      </w:tr>
      <w:tr w:rsidR="00767F4E" w:rsidRPr="00CB1EBE" w14:paraId="5992F4A3" w14:textId="77777777" w:rsidTr="00AA2FAB">
        <w:trPr>
          <w:trHeight w:val="293"/>
        </w:trPr>
        <w:tc>
          <w:tcPr>
            <w:tcW w:w="552" w:type="dxa"/>
            <w:shd w:val="clear" w:color="auto" w:fill="auto"/>
            <w:vAlign w:val="center"/>
          </w:tcPr>
          <w:p w14:paraId="12F3B699" w14:textId="0C4F1E6B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2AB0BEC2" w14:textId="4E551A39" w:rsidR="00767F4E" w:rsidRPr="00767F4E" w:rsidRDefault="00767F4E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Tak</w:t>
            </w:r>
          </w:p>
        </w:tc>
      </w:tr>
      <w:tr w:rsidR="00767F4E" w:rsidRPr="00CB1EBE" w14:paraId="4E5BF578" w14:textId="77777777" w:rsidTr="00BF02B0">
        <w:trPr>
          <w:trHeight w:val="509"/>
        </w:trPr>
        <w:tc>
          <w:tcPr>
            <w:tcW w:w="552" w:type="dxa"/>
            <w:shd w:val="clear" w:color="auto" w:fill="auto"/>
            <w:vAlign w:val="center"/>
          </w:tcPr>
          <w:p w14:paraId="75BFFB16" w14:textId="524EB800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61106E15" w14:textId="5BC1C5F1" w:rsidR="00767F4E" w:rsidRPr="00CB1EB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 - co by Pan(i) zmienił(a)/dodał(a)?</w:t>
            </w:r>
          </w:p>
        </w:tc>
      </w:tr>
    </w:tbl>
    <w:p w14:paraId="26C09820" w14:textId="77777777" w:rsidR="00767F4E" w:rsidRPr="00AA2FAB" w:rsidRDefault="00767F4E" w:rsidP="00CB1EBE">
      <w:pPr>
        <w:pStyle w:val="Bezodstpw"/>
        <w:rPr>
          <w:color w:val="FFFFFF" w:themeColor="background1"/>
          <w:sz w:val="8"/>
          <w:shd w:val="clear" w:color="auto" w:fill="FFFFFF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09B2E48A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66B004BE" w14:textId="57210637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3.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dokument wyczerpująco określa cele rewitalizacji oraz kierunki działań służące eliminacji zdiagnozowanych problemów?</w:t>
            </w:r>
          </w:p>
        </w:tc>
      </w:tr>
      <w:tr w:rsidR="00767F4E" w:rsidRPr="00CB1EBE" w14:paraId="103AD637" w14:textId="77777777" w:rsidTr="00AA2FAB">
        <w:trPr>
          <w:trHeight w:val="347"/>
        </w:trPr>
        <w:tc>
          <w:tcPr>
            <w:tcW w:w="552" w:type="dxa"/>
            <w:shd w:val="clear" w:color="auto" w:fill="auto"/>
            <w:vAlign w:val="center"/>
          </w:tcPr>
          <w:p w14:paraId="2EF62ABF" w14:textId="742A1B4E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34D2A619" w14:textId="77777777" w:rsidR="00767F4E" w:rsidRPr="00767F4E" w:rsidRDefault="00767F4E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767F4E">
              <w:rPr>
                <w:rFonts w:ascii="Calibri Light" w:hAnsi="Calibri Light" w:cs="Calibri Light"/>
                <w:color w:val="212529"/>
                <w:sz w:val="22"/>
                <w:szCs w:val="22"/>
              </w:rPr>
              <w:t>Tak</w:t>
            </w:r>
          </w:p>
        </w:tc>
      </w:tr>
      <w:tr w:rsidR="00767F4E" w:rsidRPr="00CB1EBE" w14:paraId="30C640FE" w14:textId="77777777" w:rsidTr="00BF02B0">
        <w:trPr>
          <w:trHeight w:val="489"/>
        </w:trPr>
        <w:tc>
          <w:tcPr>
            <w:tcW w:w="552" w:type="dxa"/>
            <w:shd w:val="clear" w:color="auto" w:fill="auto"/>
            <w:vAlign w:val="center"/>
          </w:tcPr>
          <w:p w14:paraId="3C38BA3F" w14:textId="0E667786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674DDA8D" w14:textId="77777777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767F4E">
              <w:rPr>
                <w:rFonts w:asciiTheme="majorHAnsi" w:hAnsiTheme="majorHAnsi" w:cstheme="majorHAnsi"/>
                <w:spacing w:val="-2"/>
              </w:rPr>
              <w:t>Nie - co by Pan(i) zmienił(a)/dodał(a)?</w:t>
            </w:r>
          </w:p>
        </w:tc>
      </w:tr>
    </w:tbl>
    <w:p w14:paraId="55178451" w14:textId="77777777" w:rsidR="00426B7B" w:rsidRPr="00AA2FAB" w:rsidRDefault="00426B7B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31AB9DB7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41CB5C95" w14:textId="07D8125E" w:rsidR="00767F4E" w:rsidRPr="00CB1EBE" w:rsidRDefault="00767F4E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4. 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Czy realizacja założeń przedstawionych w projekcie Gminnego Programu Rewitalizacji przyczyni się Pana(i) zdaniem do ograniczenia zdiagnozowanych problemów?</w:t>
            </w:r>
          </w:p>
        </w:tc>
      </w:tr>
      <w:tr w:rsidR="00767F4E" w:rsidRPr="00CB1EBE" w14:paraId="0B20A796" w14:textId="77777777" w:rsidTr="00AA2FAB">
        <w:trPr>
          <w:trHeight w:val="301"/>
        </w:trPr>
        <w:tc>
          <w:tcPr>
            <w:tcW w:w="552" w:type="dxa"/>
            <w:shd w:val="clear" w:color="auto" w:fill="auto"/>
            <w:vAlign w:val="center"/>
          </w:tcPr>
          <w:p w14:paraId="1FCE4A4D" w14:textId="5E4F37D4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  <w:vAlign w:val="center"/>
          </w:tcPr>
          <w:p w14:paraId="48053720" w14:textId="465E3EE1" w:rsidR="00767F4E" w:rsidRPr="00767F4E" w:rsidRDefault="00484837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212529"/>
                <w:sz w:val="22"/>
                <w:szCs w:val="22"/>
              </w:rPr>
              <w:t>Zdecydowanie tak</w:t>
            </w:r>
          </w:p>
        </w:tc>
      </w:tr>
      <w:tr w:rsidR="00767F4E" w:rsidRPr="00CB1EBE" w14:paraId="1A941931" w14:textId="77777777" w:rsidTr="00AA2FAB">
        <w:trPr>
          <w:trHeight w:val="291"/>
        </w:trPr>
        <w:tc>
          <w:tcPr>
            <w:tcW w:w="552" w:type="dxa"/>
            <w:shd w:val="clear" w:color="auto" w:fill="auto"/>
            <w:vAlign w:val="center"/>
          </w:tcPr>
          <w:p w14:paraId="7EC9DA9D" w14:textId="3405D919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0D4B0EC" w14:textId="7BEDA833" w:rsidR="00767F4E" w:rsidRPr="00CB1EB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Raczej tak</w:t>
            </w:r>
          </w:p>
        </w:tc>
      </w:tr>
      <w:tr w:rsidR="00767F4E" w:rsidRPr="00CB1EBE" w14:paraId="5C37F88F" w14:textId="77777777" w:rsidTr="00AA2FAB">
        <w:trPr>
          <w:trHeight w:val="267"/>
        </w:trPr>
        <w:tc>
          <w:tcPr>
            <w:tcW w:w="552" w:type="dxa"/>
            <w:shd w:val="clear" w:color="auto" w:fill="auto"/>
            <w:vAlign w:val="center"/>
          </w:tcPr>
          <w:p w14:paraId="327A88B0" w14:textId="2F4A42B1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1DAA6A6" w14:textId="256D269D" w:rsidR="00767F4E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Raczej nie</w:t>
            </w:r>
          </w:p>
        </w:tc>
      </w:tr>
      <w:tr w:rsidR="00767F4E" w:rsidRPr="00CB1EBE" w14:paraId="7E464EB7" w14:textId="77777777" w:rsidTr="00484837">
        <w:trPr>
          <w:trHeight w:val="110"/>
        </w:trPr>
        <w:tc>
          <w:tcPr>
            <w:tcW w:w="552" w:type="dxa"/>
            <w:shd w:val="clear" w:color="auto" w:fill="auto"/>
            <w:vAlign w:val="center"/>
          </w:tcPr>
          <w:p w14:paraId="2E202226" w14:textId="4EED478F" w:rsidR="00767F4E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21CADB28" w14:textId="2A27B572" w:rsidR="00767F4E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Zdecydowanie nie</w:t>
            </w:r>
          </w:p>
        </w:tc>
      </w:tr>
      <w:tr w:rsidR="00484837" w:rsidRPr="00CB1EBE" w14:paraId="483EDFCB" w14:textId="77777777" w:rsidTr="00484837">
        <w:trPr>
          <w:trHeight w:val="110"/>
        </w:trPr>
        <w:tc>
          <w:tcPr>
            <w:tcW w:w="552" w:type="dxa"/>
            <w:shd w:val="clear" w:color="auto" w:fill="auto"/>
            <w:vAlign w:val="center"/>
          </w:tcPr>
          <w:p w14:paraId="5D72EE33" w14:textId="5C43DEC1" w:rsidR="00484837" w:rsidRPr="00AA2FAB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8500" w:type="dxa"/>
          </w:tcPr>
          <w:p w14:paraId="1D28FB56" w14:textId="028CD242" w:rsidR="00484837" w:rsidRPr="00767F4E" w:rsidRDefault="00484837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Trudno powiedzieć</w:t>
            </w:r>
          </w:p>
        </w:tc>
      </w:tr>
    </w:tbl>
    <w:p w14:paraId="01A68340" w14:textId="77777777" w:rsidR="00767F4E" w:rsidRPr="00AA2FAB" w:rsidRDefault="00767F4E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52"/>
        <w:gridCol w:w="8500"/>
      </w:tblGrid>
      <w:tr w:rsidR="00767F4E" w:rsidRPr="00CB1EBE" w14:paraId="1600B9D0" w14:textId="77777777" w:rsidTr="005A74F6">
        <w:trPr>
          <w:trHeight w:val="615"/>
        </w:trPr>
        <w:tc>
          <w:tcPr>
            <w:tcW w:w="9052" w:type="dxa"/>
            <w:gridSpan w:val="2"/>
            <w:shd w:val="clear" w:color="auto" w:fill="2E74B5" w:themeFill="accent5" w:themeFillShade="BF"/>
            <w:vAlign w:val="center"/>
          </w:tcPr>
          <w:p w14:paraId="244213DD" w14:textId="020DD965" w:rsidR="00767F4E" w:rsidRPr="00767F4E" w:rsidRDefault="00767F4E" w:rsidP="00767F4E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5.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 Które z wymienionych projektów rewitalizacyjnych zawartych w projekcie GPR w największym stopniu, Pana(i) zdaniem mogą przyczynić się do poprawy funkcjonowania obszaru rewitalizacji? (proszę zaznaczyć maksymalnie 3 projekty)?</w:t>
            </w:r>
          </w:p>
        </w:tc>
      </w:tr>
      <w:tr w:rsidR="00125CCF" w:rsidRPr="00CB1EBE" w14:paraId="0477E567" w14:textId="77777777" w:rsidTr="00125CCF">
        <w:trPr>
          <w:trHeight w:val="411"/>
        </w:trPr>
        <w:tc>
          <w:tcPr>
            <w:tcW w:w="552" w:type="dxa"/>
            <w:shd w:val="clear" w:color="auto" w:fill="auto"/>
            <w:vAlign w:val="center"/>
          </w:tcPr>
          <w:p w14:paraId="7FED620F" w14:textId="2A62524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50D7DE4C" w14:textId="0FA644B6" w:rsidR="00125CCF" w:rsidRPr="00125CCF" w:rsidRDefault="00125CCF" w:rsidP="00125CCF">
            <w:pPr>
              <w:pStyle w:val="Default"/>
              <w:tabs>
                <w:tab w:val="left" w:pos="3331"/>
              </w:tabs>
              <w:rPr>
                <w:rFonts w:asciiTheme="majorHAnsi" w:hAnsiTheme="majorHAnsi" w:cstheme="majorHAnsi"/>
                <w:color w:val="000000" w:themeColor="text1"/>
                <w:sz w:val="22"/>
                <w:szCs w:val="22"/>
              </w:rPr>
            </w:pPr>
            <w:r w:rsidRPr="00125CCF">
              <w:rPr>
                <w:rFonts w:asciiTheme="majorHAnsi" w:hAnsiTheme="majorHAnsi" w:cstheme="majorHAnsi"/>
                <w:sz w:val="22"/>
                <w:szCs w:val="22"/>
              </w:rPr>
              <w:t>Rewitalizacja obiektów wchodzących w skład Zespołu Pałacowo – Parkowego w miejscowości Krzesk Majątek</w:t>
            </w:r>
          </w:p>
        </w:tc>
      </w:tr>
      <w:tr w:rsidR="00125CCF" w:rsidRPr="00CB1EBE" w14:paraId="47BFAA1E" w14:textId="77777777" w:rsidTr="00D37F92">
        <w:trPr>
          <w:trHeight w:val="405"/>
        </w:trPr>
        <w:tc>
          <w:tcPr>
            <w:tcW w:w="552" w:type="dxa"/>
            <w:shd w:val="clear" w:color="auto" w:fill="auto"/>
            <w:vAlign w:val="center"/>
          </w:tcPr>
          <w:p w14:paraId="06A84117" w14:textId="18FA6C1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7FD5CA52" w14:textId="78A6C591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25CCF">
              <w:rPr>
                <w:rFonts w:asciiTheme="majorHAnsi" w:hAnsiTheme="majorHAnsi" w:cstheme="majorHAnsi"/>
              </w:rPr>
              <w:t xml:space="preserve">Rewitalizacja części parkowej Zespołu Pałacowo – Parkowego w miejscowości Krzesk Majątek  </w:t>
            </w:r>
          </w:p>
        </w:tc>
      </w:tr>
      <w:tr w:rsidR="00125CCF" w:rsidRPr="00CB1EBE" w14:paraId="2FBD0646" w14:textId="77777777" w:rsidTr="00125CCF">
        <w:trPr>
          <w:trHeight w:val="411"/>
        </w:trPr>
        <w:tc>
          <w:tcPr>
            <w:tcW w:w="552" w:type="dxa"/>
            <w:shd w:val="clear" w:color="auto" w:fill="auto"/>
            <w:vAlign w:val="center"/>
          </w:tcPr>
          <w:p w14:paraId="1EEE2455" w14:textId="5A119E7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30F485C8" w14:textId="30F64882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  <w:spacing w:val="-2"/>
              </w:rPr>
            </w:pPr>
            <w:r w:rsidRPr="00125CCF">
              <w:rPr>
                <w:rFonts w:asciiTheme="majorHAnsi" w:hAnsiTheme="majorHAnsi" w:cstheme="majorHAnsi"/>
              </w:rPr>
              <w:t>Rewitalizacja obiektów wchodzących w skład Zespołu Sakralnego w miejscowości Krzesk Majątek</w:t>
            </w:r>
          </w:p>
        </w:tc>
      </w:tr>
      <w:tr w:rsidR="00125CCF" w:rsidRPr="00CB1EBE" w14:paraId="0DBF16A4" w14:textId="77777777" w:rsidTr="00D37F92">
        <w:trPr>
          <w:trHeight w:val="411"/>
        </w:trPr>
        <w:tc>
          <w:tcPr>
            <w:tcW w:w="552" w:type="dxa"/>
            <w:shd w:val="clear" w:color="auto" w:fill="auto"/>
            <w:vAlign w:val="center"/>
          </w:tcPr>
          <w:p w14:paraId="63E12FB1" w14:textId="6516017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50EF7743" w14:textId="73486E60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zaniedbanych, nieużytkowanych działek gminnych z budową infrastruktury i obiektów użyteczności publicznej (świetlic wiejskich) dla miejscowości Izdebki Wąsy i Sobicze</w:t>
            </w:r>
          </w:p>
        </w:tc>
      </w:tr>
      <w:tr w:rsidR="00125CCF" w:rsidRPr="00CB1EBE" w14:paraId="5BC73255" w14:textId="77777777" w:rsidTr="00125CCF">
        <w:trPr>
          <w:trHeight w:val="411"/>
        </w:trPr>
        <w:tc>
          <w:tcPr>
            <w:tcW w:w="552" w:type="dxa"/>
            <w:shd w:val="clear" w:color="auto" w:fill="auto"/>
            <w:vAlign w:val="center"/>
          </w:tcPr>
          <w:p w14:paraId="180B3D0F" w14:textId="1842AA9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02323927" w14:textId="3CBF6032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zdegradowanego budynku i utworzenie przestrzeni dla wielobranżowej produkcji spożywczej dostosowanej do przepisów sanitarnych</w:t>
            </w:r>
          </w:p>
        </w:tc>
      </w:tr>
      <w:tr w:rsidR="00125CCF" w:rsidRPr="00CB1EBE" w14:paraId="36EE5124" w14:textId="77777777" w:rsidTr="00D37F92">
        <w:trPr>
          <w:trHeight w:val="411"/>
        </w:trPr>
        <w:tc>
          <w:tcPr>
            <w:tcW w:w="552" w:type="dxa"/>
            <w:shd w:val="clear" w:color="auto" w:fill="auto"/>
            <w:vAlign w:val="center"/>
          </w:tcPr>
          <w:p w14:paraId="6492C55C" w14:textId="5097287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D37F92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6DAA3CE0" w14:textId="14DA39CE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centrum szkoleniowo-wystawienniczego przy Rolniczej Stacji Doświadczalnej im. prof. Feliksa Ceglarka w Zawadach Uniwersytetu w Siedlcach</w:t>
            </w:r>
          </w:p>
        </w:tc>
      </w:tr>
      <w:tr w:rsidR="00125CCF" w:rsidRPr="00CB1EBE" w14:paraId="6299E799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7EA5323B" w14:textId="2E58D92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2284FAE5" w14:textId="2D531E16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grodziska wczesno</w:t>
            </w:r>
            <w:r>
              <w:rPr>
                <w:rFonts w:asciiTheme="majorHAnsi" w:hAnsiTheme="majorHAnsi" w:cstheme="majorHAnsi"/>
              </w:rPr>
              <w:t>-</w:t>
            </w:r>
            <w:proofErr w:type="spellStart"/>
            <w:r w:rsidRPr="00125CCF">
              <w:rPr>
                <w:rFonts w:asciiTheme="majorHAnsi" w:hAnsiTheme="majorHAnsi" w:cstheme="majorHAnsi"/>
              </w:rPr>
              <w:t>średnowiecznego</w:t>
            </w:r>
            <w:proofErr w:type="spellEnd"/>
            <w:r w:rsidRPr="00125CCF">
              <w:rPr>
                <w:rFonts w:asciiTheme="majorHAnsi" w:hAnsiTheme="majorHAnsi" w:cstheme="majorHAnsi"/>
              </w:rPr>
              <w:t xml:space="preserve"> w miejscowości Krzesk Królowa Niwa</w:t>
            </w:r>
          </w:p>
        </w:tc>
      </w:tr>
      <w:tr w:rsidR="00125CCF" w:rsidRPr="00CB1EBE" w14:paraId="4D2F1E65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70A24885" w14:textId="218FE86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1CC503CA" w14:textId="74DC3008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lokalnych punktów wsparcia dla rodzin zagrożonych wykluczeniem społecznym</w:t>
            </w:r>
          </w:p>
        </w:tc>
      </w:tr>
      <w:tr w:rsidR="00125CCF" w:rsidRPr="00CB1EBE" w14:paraId="67F1F144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4ADE6EDE" w14:textId="28D4014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525026EB" w14:textId="3E2BA07D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Lokalnych Klubów Seniora</w:t>
            </w:r>
          </w:p>
        </w:tc>
      </w:tr>
      <w:tr w:rsidR="00125CCF" w:rsidRPr="00CB1EBE" w14:paraId="0F1DDD46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02BE9A2B" w14:textId="6841C14E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652D1F7D" w14:textId="2AB89F5F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Aktywność - START!</w:t>
            </w:r>
          </w:p>
        </w:tc>
      </w:tr>
      <w:tr w:rsidR="00125CCF" w:rsidRPr="00CB1EBE" w14:paraId="526D82A0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6F3DD8D6" w14:textId="3DA1B63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32B48560" w14:textId="7E760332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Usługi społeczno</w:t>
            </w:r>
            <w:r w:rsidRPr="00125CCF">
              <w:rPr>
                <w:rFonts w:asciiTheme="majorHAnsi" w:hAnsiTheme="majorHAnsi" w:cstheme="majorHAnsi"/>
              </w:rPr>
              <w:t>-zdrowotne w Gminie Zbuczyn</w:t>
            </w:r>
          </w:p>
        </w:tc>
      </w:tr>
      <w:tr w:rsidR="00125CCF" w:rsidRPr="00CB1EBE" w14:paraId="17BE7EA9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709C29AF" w14:textId="7FD9010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31F8255F" w14:textId="711A540C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Młodzież w akcji</w:t>
            </w:r>
          </w:p>
        </w:tc>
      </w:tr>
      <w:tr w:rsidR="00125CCF" w:rsidRPr="00CB1EBE" w14:paraId="3D92B1F0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7B0EDB97" w14:textId="43092C3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040B38E7" w14:textId="1A174AA5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Powrót do tradycji ludowej</w:t>
            </w:r>
          </w:p>
        </w:tc>
      </w:tr>
      <w:tr w:rsidR="00125CCF" w:rsidRPr="00CB1EBE" w14:paraId="6EF90326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77EF1D7A" w14:textId="51F2A06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2B4AC875" w14:textId="0A976034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Sercem piszmy, co nam w duszy gra</w:t>
            </w:r>
          </w:p>
        </w:tc>
      </w:tr>
      <w:tr w:rsidR="00125CCF" w:rsidRPr="00CB1EBE" w14:paraId="24A5C06E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221B8342" w14:textId="63FFBE5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1487466F" w14:textId="6C527092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Aktywność w każdym wieku!</w:t>
            </w:r>
          </w:p>
        </w:tc>
      </w:tr>
      <w:tr w:rsidR="00125CCF" w:rsidRPr="00CB1EBE" w14:paraId="528A7F2A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21421D56" w14:textId="653621A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006C371A" w14:textId="31B58E65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Budowa hali chłodniczej usprawniającej proces produkcji Podlaskiej Wytwórni Wódek „Polmos” S.A</w:t>
            </w:r>
          </w:p>
        </w:tc>
      </w:tr>
      <w:tr w:rsidR="00125CCF" w:rsidRPr="00CB1EBE" w14:paraId="161F28F0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166E4486" w14:textId="68B56B1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1F478752" w14:textId="1D248E30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 xml:space="preserve">Muzeum Ziemniaka w miejscowości Krzesk-Majątek. Interaktywne Centrum Edukacyjne o Regionie </w:t>
            </w:r>
          </w:p>
        </w:tc>
      </w:tr>
      <w:tr w:rsidR="00125CCF" w:rsidRPr="00CB1EBE" w14:paraId="3D0C5A38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368399EC" w14:textId="12DA3B6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71B4B839" w14:textId="1E6F8495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drewniano-murowanego budynku stodoły na cele społeczne</w:t>
            </w:r>
          </w:p>
        </w:tc>
      </w:tr>
      <w:tr w:rsidR="00125CCF" w:rsidRPr="00CB1EBE" w14:paraId="1ABDDE12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05FDCE59" w14:textId="5924D2E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74E1EFEA" w14:textId="373E03FF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Rodzinnego Domu Pomocy w Krzesku Starym</w:t>
            </w:r>
          </w:p>
        </w:tc>
      </w:tr>
      <w:tr w:rsidR="00125CCF" w:rsidRPr="00CB1EBE" w14:paraId="427ABE8D" w14:textId="77777777" w:rsidTr="00DF7249">
        <w:trPr>
          <w:trHeight w:val="411"/>
        </w:trPr>
        <w:tc>
          <w:tcPr>
            <w:tcW w:w="552" w:type="dxa"/>
            <w:shd w:val="clear" w:color="auto" w:fill="auto"/>
          </w:tcPr>
          <w:p w14:paraId="67F88188" w14:textId="74BBB98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</w:pPr>
            <w:r w:rsidRPr="009A01EC">
              <w:rPr>
                <w:rFonts w:asciiTheme="majorHAnsi" w:hAnsiTheme="majorHAnsi" w:cstheme="majorHAnsi"/>
                <w:bCs/>
                <w:color w:val="000000" w:themeColor="text1"/>
                <w:spacing w:val="-2"/>
              </w:rPr>
              <w:t>O</w:t>
            </w:r>
          </w:p>
        </w:tc>
        <w:tc>
          <w:tcPr>
            <w:tcW w:w="8500" w:type="dxa"/>
            <w:shd w:val="clear" w:color="auto" w:fill="auto"/>
            <w:vAlign w:val="center"/>
          </w:tcPr>
          <w:p w14:paraId="438E3B03" w14:textId="612C2C7F" w:rsidR="00125CCF" w:rsidRPr="00125CCF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Centrum Wiedzy i Doświadczania „Dom Bociana”</w:t>
            </w:r>
          </w:p>
        </w:tc>
      </w:tr>
    </w:tbl>
    <w:p w14:paraId="18EF9AB6" w14:textId="3D17D023" w:rsidR="00767F4E" w:rsidRPr="00AA2FAB" w:rsidRDefault="00767F4E" w:rsidP="00D80267">
      <w:pPr>
        <w:ind w:right="167"/>
        <w:rPr>
          <w:rFonts w:asciiTheme="majorHAnsi" w:hAnsiTheme="majorHAnsi" w:cstheme="majorHAnsi"/>
          <w:sz w:val="2"/>
        </w:rPr>
      </w:pPr>
    </w:p>
    <w:tbl>
      <w:tblPr>
        <w:tblStyle w:val="Tabela-Siatka"/>
        <w:tblW w:w="0" w:type="auto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04"/>
        <w:gridCol w:w="1189"/>
        <w:gridCol w:w="1190"/>
        <w:gridCol w:w="1189"/>
        <w:gridCol w:w="1190"/>
        <w:gridCol w:w="1190"/>
      </w:tblGrid>
      <w:tr w:rsidR="005A2E98" w:rsidRPr="00CB1EBE" w14:paraId="58F2F66C" w14:textId="77777777" w:rsidTr="005A74F6">
        <w:trPr>
          <w:trHeight w:val="615"/>
        </w:trPr>
        <w:tc>
          <w:tcPr>
            <w:tcW w:w="9052" w:type="dxa"/>
            <w:gridSpan w:val="6"/>
            <w:shd w:val="clear" w:color="auto" w:fill="2E74B5" w:themeFill="accent5" w:themeFillShade="BF"/>
            <w:vAlign w:val="center"/>
          </w:tcPr>
          <w:p w14:paraId="6F52DCF1" w14:textId="146491F5" w:rsidR="005A2E98" w:rsidRPr="00767F4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6.</w:t>
            </w:r>
            <w:r w:rsidRPr="00767F4E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W jakim stopniu wskazane w GPR projekty rewitalizacyjne odpowiadają na potrzeby mieszkańców obszaru rewitalizacji?</w:t>
            </w:r>
          </w:p>
        </w:tc>
      </w:tr>
      <w:tr w:rsidR="00125CCF" w:rsidRPr="00CB1EBE" w14:paraId="77F468FF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546CACAF" w14:textId="52CDAEE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obiektów wchodzących w skład Zespołu Pałacowo – Parkowego w miejscowości Krzesk Majątek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829976E" w14:textId="2B9AE49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1EA33958" w14:textId="703FDB1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6DBAB66" w14:textId="5CC47BE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644B5E5D" w14:textId="78D1836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A700ECC" w14:textId="18AB4C1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76F49849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1D77465D" w14:textId="37BB38C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 xml:space="preserve">Rewitalizacja części parkowej Zespołu Pałacowo – Parkowego w miejscowości Krzesk Majątek  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3D31443" w14:textId="3977031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3BD03D6" w14:textId="25BDDE5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15491D1C" w14:textId="0007CC2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0EE7205" w14:textId="462EF8F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6990228" w14:textId="1312C41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4BA1DE34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174DE5E7" w14:textId="247EA70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obiektów wchodzących w skład Zespołu Sakralnego w miejscowości Krzesk Majątek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27985D8" w14:textId="51F8DCED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B10686A" w14:textId="534049A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F828625" w14:textId="6455CE6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D6118E7" w14:textId="4ADB22C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1051921" w14:textId="53D0EC7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68BC0647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2F43B446" w14:textId="29DA84D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zaniedbanych, nieużytkowanych działek gminnych z budową infrastruktury i obiektów użyteczności publicznej (świetlic wiejskich) dla miejscowości Izdebki Wąsy i Sobicze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367AAEF" w14:textId="110CDE2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B1573EE" w14:textId="35B39C9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110D5AE3" w14:textId="468A401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8647FBF" w14:textId="40C89A6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2858E97" w14:textId="6AD82D2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28B105CB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38DEEAFA" w14:textId="3F2823D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zdegradowanego budynku i utworzenie przestrzeni dla wielobranżowej produkcji spożywczej dostosowanej do przepisów sanitarnych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AE958CD" w14:textId="0249BCF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500A476" w14:textId="61E30A6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4B2239A" w14:textId="5E12CD8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10C9188" w14:textId="1262FEF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A37C5ED" w14:textId="7ADD3F6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776DAA81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19C56B50" w14:textId="01F4F91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centrum szkoleniowo-wystawienniczego przy Rolniczej Stacji Doświadczalnej im. prof. Feliksa Ceglarka w Zawadach Uniwersytetu w Siedlcach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5B2A079" w14:textId="14D5FFD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0C31593" w14:textId="70C41E7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71F9D85" w14:textId="2ED27D4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62EAA732" w14:textId="5C1CB49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F1D05A0" w14:textId="54487CE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54DC1D14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4E0DBB83" w14:textId="2E0450A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grodziska wczesno</w:t>
            </w:r>
            <w:r>
              <w:rPr>
                <w:rFonts w:asciiTheme="majorHAnsi" w:hAnsiTheme="majorHAnsi" w:cstheme="majorHAnsi"/>
              </w:rPr>
              <w:t>-</w:t>
            </w:r>
            <w:proofErr w:type="spellStart"/>
            <w:r w:rsidRPr="00125CCF">
              <w:rPr>
                <w:rFonts w:asciiTheme="majorHAnsi" w:hAnsiTheme="majorHAnsi" w:cstheme="majorHAnsi"/>
              </w:rPr>
              <w:t>średnowiecznego</w:t>
            </w:r>
            <w:proofErr w:type="spellEnd"/>
            <w:r w:rsidRPr="00125CCF">
              <w:rPr>
                <w:rFonts w:asciiTheme="majorHAnsi" w:hAnsiTheme="majorHAnsi" w:cstheme="majorHAnsi"/>
              </w:rPr>
              <w:t xml:space="preserve"> w miejscowości Krzesk Królowa Niwa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FDF8014" w14:textId="7BECED1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C418A42" w14:textId="4B51055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961DDB8" w14:textId="7E45CC7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A83AA37" w14:textId="56C1DB7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8260009" w14:textId="660DC70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45F9893C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119476A1" w14:textId="7696EF1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lokalnych punktów wsparcia dla rodzin zagrożonych wykluczeniem społecznym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797B185" w14:textId="4DA564A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6181E32D" w14:textId="5D12D25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EF52776" w14:textId="361C9A5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DF7CC36" w14:textId="0258E42E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1661EE24" w14:textId="2736688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426E90C3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06180F57" w14:textId="175EF65D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Lokalnych Klubów Seniora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411297C" w14:textId="6D54657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17172B0" w14:textId="59C4C0E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84967FB" w14:textId="6C29F6F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327022B" w14:textId="20F4951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A8B05E8" w14:textId="6209275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189BDAAA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6ECB8E56" w14:textId="311DF97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Aktywność - START!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122073E7" w14:textId="1436279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20B25BC" w14:textId="7C99AB8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0B35559" w14:textId="2E56A54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</w:t>
            </w:r>
            <w:bookmarkStart w:id="0" w:name="_GoBack"/>
            <w:bookmarkEnd w:id="0"/>
            <w:r w:rsidRPr="00D37F92">
              <w:rPr>
                <w:rFonts w:asciiTheme="majorHAnsi" w:hAnsiTheme="majorHAnsi" w:cstheme="majorHAnsi"/>
                <w:color w:val="000000" w:themeColor="text1"/>
              </w:rPr>
              <w:t>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ADDE5B6" w14:textId="4D0E531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DC278AA" w14:textId="3996F7E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62C79946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63DC273A" w14:textId="65F8467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>
              <w:rPr>
                <w:rFonts w:asciiTheme="majorHAnsi" w:hAnsiTheme="majorHAnsi" w:cstheme="majorHAnsi"/>
              </w:rPr>
              <w:t>Usługi społeczno</w:t>
            </w:r>
            <w:r w:rsidRPr="00125CCF">
              <w:rPr>
                <w:rFonts w:asciiTheme="majorHAnsi" w:hAnsiTheme="majorHAnsi" w:cstheme="majorHAnsi"/>
              </w:rPr>
              <w:t>-zdrowotne w Gminie Zbuczyn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FD9C247" w14:textId="6FB0D1C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FFEC7FB" w14:textId="6D6D757E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C4AA5C6" w14:textId="1B4162AE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6C6829C" w14:textId="3673631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88D60CD" w14:textId="03AD0D7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20E64ED9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531E345D" w14:textId="00B3FCD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Młodzież w akcji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8CBB844" w14:textId="20EAA39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A68D26F" w14:textId="6491A58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25DBBF9" w14:textId="4287FA3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1011C84" w14:textId="759614F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2AFE4B9" w14:textId="19AE7E6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3BBC6090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07356C02" w14:textId="13F804D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Powrót do tradycji ludowej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77D4CB0" w14:textId="5633097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CF3CC1D" w14:textId="7EFEAC82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FEA35A5" w14:textId="0B2D03B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718F539" w14:textId="58F4737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3847654" w14:textId="34FFBE2E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78D6267E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019977D8" w14:textId="2CDDCD0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Sercem piszmy, co nam w duszy gra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7974107" w14:textId="0B1AF2F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0A6A627" w14:textId="23E8145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1440E7E2" w14:textId="1962592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190C880C" w14:textId="6D03026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10CBE328" w14:textId="2781514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231FD20B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3A9D9F38" w14:textId="540F314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Aktywność w każdym wieku!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4BF1F259" w14:textId="27184C3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1BEB135B" w14:textId="6A2FB22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452476D" w14:textId="42D1EDB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38AF160" w14:textId="0A9948C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45A9C03" w14:textId="35896564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76BF48E8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5DF36E57" w14:textId="65E1C3D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Budowa hali chłodniczej usprawniającej proces produkcji Podlaskiej Wytwórni Wódek „Polmos” S.A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EDCFAC9" w14:textId="580B550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E8DE289" w14:textId="1A3AF4A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43882BB" w14:textId="5003BA75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6FBF510" w14:textId="4F6A971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AF511FA" w14:textId="1EC475F3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193C0B43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514AA105" w14:textId="2124332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 xml:space="preserve">Muzeum Ziemniaka w miejscowości Krzesk-Majątek. Interaktywne Centrum Edukacyjne o Regionie 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7101771" w14:textId="4415821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F602B4E" w14:textId="43CE0FE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276A46B3" w14:textId="6F995FA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3270224" w14:textId="681DCD3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A89F2FF" w14:textId="4CF1E9E8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49259A03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6853A95D" w14:textId="04CB43A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Rewitalizacja drewniano-murowanego budynku stodoły na cele społeczne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C954BC5" w14:textId="699E0D3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688AF7D" w14:textId="61DCE66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4C1300B" w14:textId="06F40BF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25CE378" w14:textId="4C61C88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708F6BC0" w14:textId="5DE76A3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7D4B9231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45A199A8" w14:textId="04EF010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Rodzinnego Domu Pomocy w Krzesku Starym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639098DF" w14:textId="57BF2D3C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D4590DB" w14:textId="4C90EC0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0D30657" w14:textId="44286B3F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2AA6F6D9" w14:textId="6EC52F96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6258A1FF" w14:textId="58EAF491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  <w:tr w:rsidR="00125CCF" w:rsidRPr="00CB1EBE" w14:paraId="3BE2DF82" w14:textId="77777777" w:rsidTr="00125CCF">
        <w:trPr>
          <w:trHeight w:val="495"/>
        </w:trPr>
        <w:tc>
          <w:tcPr>
            <w:tcW w:w="3104" w:type="dxa"/>
            <w:shd w:val="clear" w:color="auto" w:fill="auto"/>
            <w:vAlign w:val="center"/>
          </w:tcPr>
          <w:p w14:paraId="3B374227" w14:textId="600785EB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125CCF">
              <w:rPr>
                <w:rFonts w:asciiTheme="majorHAnsi" w:hAnsiTheme="majorHAnsi" w:cstheme="majorHAnsi"/>
              </w:rPr>
              <w:t>Utworzenie Centrum Wiedzy i Doświadczania „Dom Bociana”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1F19C45" w14:textId="48B53119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dużym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3D04F58F" w14:textId="6A295E6D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dużym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024D3769" w14:textId="50186D57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średnim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67535D0E" w14:textId="5427721A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małym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0425DED9" w14:textId="085144F0" w:rsidR="00125CCF" w:rsidRPr="00D37F92" w:rsidRDefault="00125CCF" w:rsidP="00125CCF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0000" w:themeColor="text1"/>
              </w:rPr>
            </w:pPr>
            <w:r w:rsidRPr="00D37F92">
              <w:rPr>
                <w:rFonts w:asciiTheme="majorHAnsi" w:hAnsiTheme="majorHAnsi" w:cstheme="majorHAnsi"/>
                <w:color w:val="000000" w:themeColor="text1"/>
              </w:rPr>
              <w:t>O bardzo małym</w:t>
            </w:r>
          </w:p>
        </w:tc>
      </w:tr>
    </w:tbl>
    <w:p w14:paraId="76949513" w14:textId="21CBAB35" w:rsidR="00342BB6" w:rsidRPr="00AA2FAB" w:rsidRDefault="00342BB6" w:rsidP="00342BB6">
      <w:pPr>
        <w:ind w:left="6379" w:right="167"/>
        <w:jc w:val="center"/>
        <w:rPr>
          <w:rFonts w:asciiTheme="majorHAnsi" w:hAnsiTheme="majorHAnsi" w:cstheme="majorHAnsi"/>
          <w:b/>
          <w:sz w:val="4"/>
          <w:szCs w:val="14"/>
        </w:rPr>
      </w:pPr>
    </w:p>
    <w:p w14:paraId="6B5A735C" w14:textId="08089414" w:rsidR="005A2E98" w:rsidRPr="005A2E98" w:rsidRDefault="005A2E98" w:rsidP="005A2E98">
      <w:pPr>
        <w:ind w:right="167"/>
        <w:jc w:val="center"/>
        <w:rPr>
          <w:rFonts w:asciiTheme="majorHAnsi" w:hAnsiTheme="majorHAnsi" w:cstheme="majorHAnsi"/>
          <w:b/>
          <w:szCs w:val="14"/>
        </w:rPr>
      </w:pPr>
      <w:r w:rsidRPr="005A2E98">
        <w:rPr>
          <w:rFonts w:asciiTheme="majorHAnsi" w:hAnsiTheme="majorHAnsi" w:cstheme="majorHAnsi"/>
          <w:b/>
          <w:szCs w:val="14"/>
        </w:rPr>
        <w:t>METRYKA</w:t>
      </w:r>
    </w:p>
    <w:tbl>
      <w:tblPr>
        <w:tblStyle w:val="Tabela-Siatka"/>
        <w:tblW w:w="9052" w:type="dxa"/>
        <w:tblInd w:w="10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531"/>
        <w:gridCol w:w="1811"/>
        <w:gridCol w:w="418"/>
        <w:gridCol w:w="929"/>
        <w:gridCol w:w="425"/>
        <w:gridCol w:w="717"/>
        <w:gridCol w:w="473"/>
        <w:gridCol w:w="60"/>
        <w:gridCol w:w="65"/>
        <w:gridCol w:w="1254"/>
        <w:gridCol w:w="456"/>
        <w:gridCol w:w="63"/>
        <w:gridCol w:w="53"/>
        <w:gridCol w:w="358"/>
        <w:gridCol w:w="1439"/>
      </w:tblGrid>
      <w:tr w:rsidR="005A2E98" w:rsidRPr="00CB1EBE" w14:paraId="5007025C" w14:textId="77777777" w:rsidTr="005A74F6">
        <w:trPr>
          <w:trHeight w:val="273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5D0CD2FC" w14:textId="260C4E61" w:rsidR="005A2E98" w:rsidRPr="005A74F6" w:rsidRDefault="005A2E98" w:rsidP="005A2E98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color w:val="0070C0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1.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Płeć</w:t>
            </w:r>
          </w:p>
        </w:tc>
      </w:tr>
      <w:tr w:rsidR="005A2E98" w:rsidRPr="00CB1EBE" w14:paraId="48FEE188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37F26415" w14:textId="024F6ACF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4300" w:type="dxa"/>
            <w:gridSpan w:val="5"/>
            <w:vAlign w:val="center"/>
          </w:tcPr>
          <w:p w14:paraId="2D3C4CAA" w14:textId="0842AAF5" w:rsidR="005A2E98" w:rsidRPr="00767F4E" w:rsidRDefault="005A2E98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5A2E98">
              <w:rPr>
                <w:rFonts w:ascii="Calibri Light" w:hAnsi="Calibri Light" w:cs="Calibri Light"/>
                <w:color w:val="212529"/>
                <w:sz w:val="22"/>
                <w:szCs w:val="22"/>
              </w:rPr>
              <w:t>Kobieta</w:t>
            </w:r>
          </w:p>
        </w:tc>
        <w:tc>
          <w:tcPr>
            <w:tcW w:w="598" w:type="dxa"/>
            <w:gridSpan w:val="3"/>
            <w:vAlign w:val="center"/>
          </w:tcPr>
          <w:p w14:paraId="7D55D4D8" w14:textId="3BC12865" w:rsidR="005A2E98" w:rsidRPr="00767F4E" w:rsidRDefault="00AA2FAB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623" w:type="dxa"/>
            <w:gridSpan w:val="6"/>
            <w:vAlign w:val="center"/>
          </w:tcPr>
          <w:p w14:paraId="68F6393E" w14:textId="0D77F37A" w:rsidR="005A2E98" w:rsidRPr="00767F4E" w:rsidRDefault="00AF54B1" w:rsidP="00E75B9C">
            <w:pPr>
              <w:pStyle w:val="NormalnyWeb"/>
              <w:shd w:val="clear" w:color="auto" w:fill="FFFFFF"/>
              <w:spacing w:before="0" w:beforeAutospacing="0"/>
              <w:jc w:val="both"/>
              <w:rPr>
                <w:rFonts w:ascii="Calibri Light" w:hAnsi="Calibri Light" w:cs="Calibri Light"/>
                <w:color w:val="212529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212529"/>
                <w:sz w:val="22"/>
                <w:szCs w:val="22"/>
              </w:rPr>
              <w:t>Mężczyzna</w:t>
            </w:r>
          </w:p>
        </w:tc>
      </w:tr>
      <w:tr w:rsidR="005A2E98" w:rsidRPr="00CB1EBE" w14:paraId="55114391" w14:textId="77777777" w:rsidTr="005A74F6">
        <w:trPr>
          <w:trHeight w:val="313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338CCB0" w14:textId="0BCD2009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2.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Wiek</w:t>
            </w:r>
          </w:p>
        </w:tc>
      </w:tr>
      <w:tr w:rsidR="005A2E98" w:rsidRPr="00CB1EBE" w14:paraId="701C3F36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125A0465" w14:textId="57FB9C1D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158" w:type="dxa"/>
            <w:gridSpan w:val="3"/>
            <w:vAlign w:val="center"/>
          </w:tcPr>
          <w:p w14:paraId="34555776" w14:textId="70B0CDF0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Poniżej 18</w:t>
            </w:r>
          </w:p>
        </w:tc>
        <w:tc>
          <w:tcPr>
            <w:tcW w:w="425" w:type="dxa"/>
            <w:vAlign w:val="center"/>
          </w:tcPr>
          <w:p w14:paraId="49091099" w14:textId="3868DB95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569" w:type="dxa"/>
            <w:gridSpan w:val="5"/>
            <w:vAlign w:val="center"/>
          </w:tcPr>
          <w:p w14:paraId="7BCEA967" w14:textId="49D9659A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18-24</w:t>
            </w:r>
          </w:p>
        </w:tc>
        <w:tc>
          <w:tcPr>
            <w:tcW w:w="519" w:type="dxa"/>
            <w:gridSpan w:val="2"/>
            <w:vAlign w:val="center"/>
          </w:tcPr>
          <w:p w14:paraId="4245BCDE" w14:textId="47CA11DA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50" w:type="dxa"/>
            <w:gridSpan w:val="3"/>
            <w:vAlign w:val="center"/>
          </w:tcPr>
          <w:p w14:paraId="22674DB1" w14:textId="341B90B3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25-34</w:t>
            </w:r>
          </w:p>
        </w:tc>
      </w:tr>
      <w:tr w:rsidR="00AA2FAB" w:rsidRPr="00CB1EBE" w14:paraId="1664A171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34750A1F" w14:textId="6AA0DDC6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7AB8BCFC" w14:textId="140AEFCB" w:rsidR="005A2E98" w:rsidRPr="00CB1EBE" w:rsidRDefault="00495F1D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35</w:t>
            </w:r>
            <w:r w:rsidR="005A2E98">
              <w:rPr>
                <w:rFonts w:asciiTheme="majorHAnsi" w:hAnsiTheme="majorHAnsi" w:cstheme="majorHAnsi"/>
                <w:spacing w:val="-2"/>
              </w:rPr>
              <w:t>-44</w:t>
            </w:r>
          </w:p>
        </w:tc>
        <w:tc>
          <w:tcPr>
            <w:tcW w:w="418" w:type="dxa"/>
            <w:vAlign w:val="center"/>
          </w:tcPr>
          <w:p w14:paraId="1C36FD18" w14:textId="29BCB720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04984AC7" w14:textId="325D315A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45-54</w:t>
            </w:r>
          </w:p>
        </w:tc>
        <w:tc>
          <w:tcPr>
            <w:tcW w:w="533" w:type="dxa"/>
            <w:gridSpan w:val="2"/>
            <w:vAlign w:val="center"/>
          </w:tcPr>
          <w:p w14:paraId="61796B97" w14:textId="2E1BC01F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91" w:type="dxa"/>
            <w:gridSpan w:val="5"/>
            <w:vAlign w:val="center"/>
          </w:tcPr>
          <w:p w14:paraId="0A215BA5" w14:textId="3C3B069D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55-64</w:t>
            </w:r>
          </w:p>
        </w:tc>
        <w:tc>
          <w:tcPr>
            <w:tcW w:w="358" w:type="dxa"/>
            <w:vAlign w:val="center"/>
          </w:tcPr>
          <w:p w14:paraId="3CC58FF9" w14:textId="79A63CA0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439" w:type="dxa"/>
            <w:vAlign w:val="center"/>
          </w:tcPr>
          <w:p w14:paraId="09121963" w14:textId="32630371" w:rsidR="005A2E98" w:rsidRPr="00CB1EBE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65 i więcej</w:t>
            </w:r>
          </w:p>
        </w:tc>
      </w:tr>
      <w:tr w:rsidR="005A2E98" w:rsidRPr="00CB1EBE" w14:paraId="67BB8565" w14:textId="77777777" w:rsidTr="005A74F6">
        <w:trPr>
          <w:trHeight w:val="390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E860D5D" w14:textId="2C057AEE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3. </w:t>
            </w:r>
            <w:r w:rsidRPr="005A2E98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Miejsce zamieszkania</w:t>
            </w:r>
          </w:p>
        </w:tc>
      </w:tr>
      <w:tr w:rsidR="005A2E98" w:rsidRPr="00CB1EBE" w14:paraId="20A47E78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6A6D7E2C" w14:textId="6553505C" w:rsidR="005A2E98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058E531A" w14:textId="66643545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na terenie obszaru rewitalizacji</w:t>
            </w:r>
          </w:p>
        </w:tc>
        <w:tc>
          <w:tcPr>
            <w:tcW w:w="418" w:type="dxa"/>
            <w:vAlign w:val="center"/>
          </w:tcPr>
          <w:p w14:paraId="4016BC40" w14:textId="7544A3F8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4340B8BE" w14:textId="05296345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poza obszarem rewitalizacji</w:t>
            </w:r>
          </w:p>
        </w:tc>
        <w:tc>
          <w:tcPr>
            <w:tcW w:w="533" w:type="dxa"/>
            <w:gridSpan w:val="2"/>
            <w:vAlign w:val="center"/>
          </w:tcPr>
          <w:p w14:paraId="24FC3488" w14:textId="7970BE62" w:rsidR="005A2E98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3688" w:type="dxa"/>
            <w:gridSpan w:val="7"/>
            <w:vAlign w:val="center"/>
          </w:tcPr>
          <w:p w14:paraId="6A322439" w14:textId="2771250A" w:rsidR="005A2E98" w:rsidRDefault="005A2E98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5A2E98">
              <w:rPr>
                <w:rFonts w:asciiTheme="majorHAnsi" w:hAnsiTheme="majorHAnsi" w:cstheme="majorHAnsi"/>
                <w:spacing w:val="-2"/>
              </w:rPr>
              <w:t>nie wiem gdzie został wyznaczony obszar rewitalizacji</w:t>
            </w:r>
          </w:p>
        </w:tc>
      </w:tr>
      <w:tr w:rsidR="00AA2FAB" w:rsidRPr="00CB1EBE" w14:paraId="64675026" w14:textId="77777777" w:rsidTr="005A74F6">
        <w:trPr>
          <w:trHeight w:val="510"/>
        </w:trPr>
        <w:tc>
          <w:tcPr>
            <w:tcW w:w="9052" w:type="dxa"/>
            <w:gridSpan w:val="15"/>
            <w:shd w:val="clear" w:color="auto" w:fill="2E74B5" w:themeFill="accent5" w:themeFillShade="BF"/>
            <w:vAlign w:val="center"/>
          </w:tcPr>
          <w:p w14:paraId="2468D2AF" w14:textId="1E2C0337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 xml:space="preserve">4. </w:t>
            </w:r>
            <w:r w:rsidRPr="00AA2FAB"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  <w:t>Aktywność zawodowa</w:t>
            </w:r>
          </w:p>
        </w:tc>
      </w:tr>
      <w:tr w:rsidR="00621EDF" w:rsidRPr="00CB1EBE" w14:paraId="7B0D0EEC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0DAFEE6E" w14:textId="483ECF95" w:rsidR="00AA2FAB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811" w:type="dxa"/>
            <w:vAlign w:val="center"/>
          </w:tcPr>
          <w:p w14:paraId="315AABA8" w14:textId="2C25ECEF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pracujący</w:t>
            </w:r>
          </w:p>
        </w:tc>
        <w:tc>
          <w:tcPr>
            <w:tcW w:w="418" w:type="dxa"/>
            <w:vAlign w:val="center"/>
          </w:tcPr>
          <w:p w14:paraId="7E78209F" w14:textId="3B5D1E27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618876BC" w14:textId="2B88FA4B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prowadzący działalność</w:t>
            </w:r>
          </w:p>
        </w:tc>
        <w:tc>
          <w:tcPr>
            <w:tcW w:w="473" w:type="dxa"/>
            <w:vAlign w:val="center"/>
          </w:tcPr>
          <w:p w14:paraId="4B3FF79E" w14:textId="71029EE0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379" w:type="dxa"/>
            <w:gridSpan w:val="3"/>
            <w:vAlign w:val="center"/>
          </w:tcPr>
          <w:p w14:paraId="06734F02" w14:textId="783FB229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rolnik</w:t>
            </w:r>
          </w:p>
        </w:tc>
        <w:tc>
          <w:tcPr>
            <w:tcW w:w="456" w:type="dxa"/>
            <w:vAlign w:val="center"/>
          </w:tcPr>
          <w:p w14:paraId="10AAB0F5" w14:textId="6E0E941E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913" w:type="dxa"/>
            <w:gridSpan w:val="4"/>
            <w:vAlign w:val="center"/>
          </w:tcPr>
          <w:p w14:paraId="700B42C2" w14:textId="786249AD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bezrobotny</w:t>
            </w:r>
          </w:p>
        </w:tc>
      </w:tr>
      <w:tr w:rsidR="00AA2FAB" w:rsidRPr="00CB1EBE" w14:paraId="7EAFB456" w14:textId="77777777" w:rsidTr="00621EDF">
        <w:trPr>
          <w:trHeight w:val="510"/>
        </w:trPr>
        <w:tc>
          <w:tcPr>
            <w:tcW w:w="531" w:type="dxa"/>
            <w:shd w:val="clear" w:color="auto" w:fill="auto"/>
            <w:vAlign w:val="center"/>
          </w:tcPr>
          <w:p w14:paraId="11916919" w14:textId="2CAE7221" w:rsidR="00AA2FAB" w:rsidRPr="000F56BD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b/>
                <w:bCs/>
                <w:color w:val="FFFFFF" w:themeColor="background1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lastRenderedPageBreak/>
              <w:t>O</w:t>
            </w:r>
          </w:p>
        </w:tc>
        <w:tc>
          <w:tcPr>
            <w:tcW w:w="1811" w:type="dxa"/>
            <w:vAlign w:val="center"/>
          </w:tcPr>
          <w:p w14:paraId="12798ECB" w14:textId="70DF8C96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nie pracuję, zajmuję się domem</w:t>
            </w:r>
          </w:p>
        </w:tc>
        <w:tc>
          <w:tcPr>
            <w:tcW w:w="418" w:type="dxa"/>
            <w:vAlign w:val="center"/>
          </w:tcPr>
          <w:p w14:paraId="5C67C9C0" w14:textId="7E5A808D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2071" w:type="dxa"/>
            <w:gridSpan w:val="3"/>
            <w:vAlign w:val="center"/>
          </w:tcPr>
          <w:p w14:paraId="14B3B9F2" w14:textId="02D472DF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uczeń, student</w:t>
            </w:r>
          </w:p>
        </w:tc>
        <w:tc>
          <w:tcPr>
            <w:tcW w:w="473" w:type="dxa"/>
            <w:vAlign w:val="center"/>
          </w:tcPr>
          <w:p w14:paraId="4DF141AB" w14:textId="0C95E8BF" w:rsidR="00AA2FAB" w:rsidRPr="00CB1EBE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379" w:type="dxa"/>
            <w:gridSpan w:val="3"/>
            <w:vAlign w:val="center"/>
          </w:tcPr>
          <w:p w14:paraId="16273E9D" w14:textId="7C65D578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emeryt, rencista</w:t>
            </w:r>
          </w:p>
        </w:tc>
        <w:tc>
          <w:tcPr>
            <w:tcW w:w="456" w:type="dxa"/>
            <w:vAlign w:val="center"/>
          </w:tcPr>
          <w:p w14:paraId="7A99D5CA" w14:textId="40552D99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bCs/>
                <w:spacing w:val="-2"/>
              </w:rPr>
              <w:t>O</w:t>
            </w:r>
          </w:p>
        </w:tc>
        <w:tc>
          <w:tcPr>
            <w:tcW w:w="1913" w:type="dxa"/>
            <w:gridSpan w:val="4"/>
            <w:vAlign w:val="center"/>
          </w:tcPr>
          <w:p w14:paraId="3B712546" w14:textId="56E2445A" w:rsidR="00AA2FAB" w:rsidRPr="005A2E98" w:rsidRDefault="00AA2FAB" w:rsidP="00E75B9C">
            <w:pPr>
              <w:tabs>
                <w:tab w:val="left" w:pos="1795"/>
                <w:tab w:val="left" w:pos="3331"/>
                <w:tab w:val="left" w:pos="4546"/>
                <w:tab w:val="left" w:pos="5938"/>
                <w:tab w:val="left" w:pos="7886"/>
                <w:tab w:val="left" w:pos="8707"/>
              </w:tabs>
              <w:rPr>
                <w:rFonts w:asciiTheme="majorHAnsi" w:hAnsiTheme="majorHAnsi" w:cstheme="majorHAnsi"/>
                <w:spacing w:val="-2"/>
              </w:rPr>
            </w:pPr>
            <w:r w:rsidRPr="00AA2FAB">
              <w:rPr>
                <w:rFonts w:asciiTheme="majorHAnsi" w:hAnsiTheme="majorHAnsi" w:cstheme="majorHAnsi"/>
                <w:spacing w:val="-2"/>
              </w:rPr>
              <w:t>inne, jakie?</w:t>
            </w:r>
          </w:p>
        </w:tc>
      </w:tr>
    </w:tbl>
    <w:p w14:paraId="1083D40D" w14:textId="515532F0" w:rsidR="005F2203" w:rsidRPr="00621EDF" w:rsidRDefault="00621EDF" w:rsidP="00621EDF">
      <w:pPr>
        <w:tabs>
          <w:tab w:val="left" w:pos="1795"/>
          <w:tab w:val="left" w:pos="3331"/>
          <w:tab w:val="left" w:pos="4546"/>
          <w:tab w:val="left" w:pos="5938"/>
          <w:tab w:val="left" w:pos="7886"/>
          <w:tab w:val="left" w:pos="8707"/>
        </w:tabs>
        <w:spacing w:after="0" w:line="240" w:lineRule="auto"/>
        <w:jc w:val="center"/>
        <w:rPr>
          <w:rFonts w:asciiTheme="majorHAnsi" w:hAnsiTheme="majorHAnsi" w:cstheme="majorHAnsi"/>
          <w:spacing w:val="-2"/>
        </w:rPr>
      </w:pPr>
      <w:r w:rsidRPr="00621EDF">
        <w:rPr>
          <w:rFonts w:asciiTheme="majorHAnsi" w:hAnsiTheme="majorHAnsi" w:cstheme="majorHAnsi"/>
          <w:bCs/>
          <w:spacing w:val="-2"/>
        </w:rPr>
        <w:t>Dziękujemy za udział w badaniu ankietowym i podzielenie się z nami własnymi przemyśleniami</w:t>
      </w:r>
    </w:p>
    <w:sectPr w:rsidR="005F2203" w:rsidRPr="00621EDF" w:rsidSect="00453D7C">
      <w:footerReference w:type="default" r:id="rId8"/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31D7C8" w14:textId="77777777" w:rsidR="0054071B" w:rsidRDefault="0054071B" w:rsidP="00CB1EBE">
      <w:pPr>
        <w:spacing w:after="0" w:line="240" w:lineRule="auto"/>
      </w:pPr>
      <w:r>
        <w:separator/>
      </w:r>
    </w:p>
  </w:endnote>
  <w:endnote w:type="continuationSeparator" w:id="0">
    <w:p w14:paraId="24F2CD91" w14:textId="77777777" w:rsidR="0054071B" w:rsidRDefault="0054071B" w:rsidP="00CB1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39935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3823F0" w14:textId="04AC55EB" w:rsidR="00CB1EBE" w:rsidRDefault="00CB1EBE" w:rsidP="00621EDF">
        <w:pPr>
          <w:pStyle w:val="Stopka"/>
          <w:pBdr>
            <w:top w:val="single" w:sz="4" w:space="0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CCF">
          <w:rPr>
            <w:noProof/>
          </w:rPr>
          <w:t>3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3A2BAF14" w14:textId="77777777" w:rsidR="00CB1EBE" w:rsidRDefault="00CB1E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757287" w14:textId="77777777" w:rsidR="0054071B" w:rsidRDefault="0054071B" w:rsidP="00CB1EBE">
      <w:pPr>
        <w:spacing w:after="0" w:line="240" w:lineRule="auto"/>
      </w:pPr>
      <w:r>
        <w:separator/>
      </w:r>
    </w:p>
  </w:footnote>
  <w:footnote w:type="continuationSeparator" w:id="0">
    <w:p w14:paraId="4FFC1342" w14:textId="77777777" w:rsidR="0054071B" w:rsidRDefault="0054071B" w:rsidP="00CB1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D208F"/>
    <w:multiLevelType w:val="hybridMultilevel"/>
    <w:tmpl w:val="9C26DD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9D6A58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BE2AB3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7A21E4"/>
    <w:multiLevelType w:val="hybridMultilevel"/>
    <w:tmpl w:val="DAF462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B6267"/>
    <w:multiLevelType w:val="multilevel"/>
    <w:tmpl w:val="C9FC50D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1C7440"/>
    <w:multiLevelType w:val="hybridMultilevel"/>
    <w:tmpl w:val="D0F4DF0A"/>
    <w:lvl w:ilvl="0" w:tplc="1B06200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C1218"/>
    <w:multiLevelType w:val="multilevel"/>
    <w:tmpl w:val="AB0EDA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A664C"/>
    <w:multiLevelType w:val="hybridMultilevel"/>
    <w:tmpl w:val="8BCCB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4838E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FD1016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B71916"/>
    <w:multiLevelType w:val="hybridMultilevel"/>
    <w:tmpl w:val="A1D6FB5C"/>
    <w:lvl w:ilvl="0" w:tplc="B5DAEB08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200BE7"/>
    <w:multiLevelType w:val="hybridMultilevel"/>
    <w:tmpl w:val="8884B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51ADD"/>
    <w:multiLevelType w:val="multilevel"/>
    <w:tmpl w:val="AD7AB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4210E6"/>
    <w:multiLevelType w:val="hybridMultilevel"/>
    <w:tmpl w:val="D61A4160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4" w15:restartNumberingAfterBreak="0">
    <w:nsid w:val="7349014E"/>
    <w:multiLevelType w:val="hybridMultilevel"/>
    <w:tmpl w:val="94E209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4F7E7C"/>
    <w:multiLevelType w:val="hybridMultilevel"/>
    <w:tmpl w:val="1ED06EF8"/>
    <w:lvl w:ilvl="0" w:tplc="C0422FF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B04848"/>
    <w:multiLevelType w:val="hybridMultilevel"/>
    <w:tmpl w:val="B65466D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7BB17E1E"/>
    <w:multiLevelType w:val="multilevel"/>
    <w:tmpl w:val="0088D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17"/>
  </w:num>
  <w:num w:numId="5">
    <w:abstractNumId w:val="1"/>
  </w:num>
  <w:num w:numId="6">
    <w:abstractNumId w:val="15"/>
  </w:num>
  <w:num w:numId="7">
    <w:abstractNumId w:val="5"/>
  </w:num>
  <w:num w:numId="8">
    <w:abstractNumId w:val="10"/>
  </w:num>
  <w:num w:numId="9">
    <w:abstractNumId w:val="4"/>
  </w:num>
  <w:num w:numId="10">
    <w:abstractNumId w:val="12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4"/>
  </w:num>
  <w:num w:numId="16">
    <w:abstractNumId w:val="0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78A"/>
    <w:rsid w:val="000632BF"/>
    <w:rsid w:val="000915B2"/>
    <w:rsid w:val="000942E8"/>
    <w:rsid w:val="000D3B87"/>
    <w:rsid w:val="000D7A05"/>
    <w:rsid w:val="000D7A18"/>
    <w:rsid w:val="000F56BD"/>
    <w:rsid w:val="001224D3"/>
    <w:rsid w:val="00125CCF"/>
    <w:rsid w:val="00140F8F"/>
    <w:rsid w:val="001D3B57"/>
    <w:rsid w:val="00216180"/>
    <w:rsid w:val="00267885"/>
    <w:rsid w:val="0029433A"/>
    <w:rsid w:val="002A5EC8"/>
    <w:rsid w:val="002B4684"/>
    <w:rsid w:val="002B7E24"/>
    <w:rsid w:val="002D1BED"/>
    <w:rsid w:val="00342BB6"/>
    <w:rsid w:val="003479C2"/>
    <w:rsid w:val="00352BE3"/>
    <w:rsid w:val="00367D9F"/>
    <w:rsid w:val="00373D22"/>
    <w:rsid w:val="00384D8B"/>
    <w:rsid w:val="00426B7B"/>
    <w:rsid w:val="00453D7C"/>
    <w:rsid w:val="004619E7"/>
    <w:rsid w:val="00484837"/>
    <w:rsid w:val="00492944"/>
    <w:rsid w:val="00495F1D"/>
    <w:rsid w:val="005268FB"/>
    <w:rsid w:val="0054071B"/>
    <w:rsid w:val="005A2E98"/>
    <w:rsid w:val="005A542C"/>
    <w:rsid w:val="005A74F6"/>
    <w:rsid w:val="005B0B32"/>
    <w:rsid w:val="005C0261"/>
    <w:rsid w:val="005C1CF9"/>
    <w:rsid w:val="005E7E97"/>
    <w:rsid w:val="005F2203"/>
    <w:rsid w:val="00621EDF"/>
    <w:rsid w:val="006220F2"/>
    <w:rsid w:val="00660514"/>
    <w:rsid w:val="006762CA"/>
    <w:rsid w:val="00711325"/>
    <w:rsid w:val="00767F4E"/>
    <w:rsid w:val="00785C76"/>
    <w:rsid w:val="007C2CD2"/>
    <w:rsid w:val="007C6060"/>
    <w:rsid w:val="00860730"/>
    <w:rsid w:val="0088789A"/>
    <w:rsid w:val="008C5B96"/>
    <w:rsid w:val="00974CAA"/>
    <w:rsid w:val="009A1D8B"/>
    <w:rsid w:val="00A51676"/>
    <w:rsid w:val="00A52DE4"/>
    <w:rsid w:val="00AA0404"/>
    <w:rsid w:val="00AA2FAB"/>
    <w:rsid w:val="00AF54B1"/>
    <w:rsid w:val="00B34662"/>
    <w:rsid w:val="00B35100"/>
    <w:rsid w:val="00B61B8E"/>
    <w:rsid w:val="00BD6381"/>
    <w:rsid w:val="00BE718F"/>
    <w:rsid w:val="00BF02B0"/>
    <w:rsid w:val="00C41B46"/>
    <w:rsid w:val="00CB1EBE"/>
    <w:rsid w:val="00CF49B4"/>
    <w:rsid w:val="00D22A4F"/>
    <w:rsid w:val="00D37F92"/>
    <w:rsid w:val="00D80267"/>
    <w:rsid w:val="00D8578A"/>
    <w:rsid w:val="00E437CE"/>
    <w:rsid w:val="00E65B99"/>
    <w:rsid w:val="00EB225F"/>
    <w:rsid w:val="00FF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9071E"/>
  <w15:chartTrackingRefBased/>
  <w15:docId w15:val="{AAB0ED7E-96B3-4683-9F91-E35ECEA3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2E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F49B4"/>
    <w:rPr>
      <w:b/>
      <w:bCs/>
    </w:rPr>
  </w:style>
  <w:style w:type="character" w:styleId="Uwydatnienie">
    <w:name w:val="Emphasis"/>
    <w:basedOn w:val="Domylnaczcionkaakapitu"/>
    <w:uiPriority w:val="20"/>
    <w:qFormat/>
    <w:rsid w:val="00CF49B4"/>
    <w:rPr>
      <w:i/>
      <w:iCs/>
    </w:rPr>
  </w:style>
  <w:style w:type="table" w:styleId="Tabela-Siatka">
    <w:name w:val="Table Grid"/>
    <w:basedOn w:val="Standardowy"/>
    <w:uiPriority w:val="59"/>
    <w:rsid w:val="00CF4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F49B4"/>
    <w:pPr>
      <w:ind w:left="720"/>
      <w:contextualSpacing/>
    </w:pPr>
  </w:style>
  <w:style w:type="paragraph" w:styleId="Bezodstpw">
    <w:name w:val="No Spacing"/>
    <w:uiPriority w:val="1"/>
    <w:qFormat/>
    <w:rsid w:val="002D1BED"/>
    <w:pPr>
      <w:spacing w:after="0" w:line="240" w:lineRule="auto"/>
    </w:pPr>
  </w:style>
  <w:style w:type="paragraph" w:customStyle="1" w:styleId="pl-2">
    <w:name w:val="pl-2"/>
    <w:basedOn w:val="Normalny"/>
    <w:rsid w:val="005F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BE"/>
  </w:style>
  <w:style w:type="paragraph" w:styleId="Stopka">
    <w:name w:val="footer"/>
    <w:basedOn w:val="Normalny"/>
    <w:link w:val="StopkaZnak"/>
    <w:uiPriority w:val="99"/>
    <w:unhideWhenUsed/>
    <w:rsid w:val="00CB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EBE"/>
  </w:style>
  <w:style w:type="character" w:styleId="Odwoaniedokomentarza">
    <w:name w:val="annotation reference"/>
    <w:basedOn w:val="Domylnaczcionkaakapitu"/>
    <w:uiPriority w:val="99"/>
    <w:semiHidden/>
    <w:unhideWhenUsed/>
    <w:rsid w:val="002678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78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78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78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78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7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88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67D9F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767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3479C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5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0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0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5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4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72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8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76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0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82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64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81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4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2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4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6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6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5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3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4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00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5A912-6648-40C1-B6B2-D3569FEA7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</dc:creator>
  <cp:keywords/>
  <dc:description/>
  <cp:lastModifiedBy>kkondziolka</cp:lastModifiedBy>
  <cp:revision>20</cp:revision>
  <cp:lastPrinted>2022-05-23T12:16:00Z</cp:lastPrinted>
  <dcterms:created xsi:type="dcterms:W3CDTF">2024-03-13T10:59:00Z</dcterms:created>
  <dcterms:modified xsi:type="dcterms:W3CDTF">2025-04-03T07:33:00Z</dcterms:modified>
</cp:coreProperties>
</file>