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0633F086" w14:textId="1AED3E53" w:rsidR="00F749F4" w:rsidRPr="00F749F4" w:rsidRDefault="00F749F4" w:rsidP="00F749F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F749F4">
        <w:rPr>
          <w:b/>
          <w:bCs/>
          <w:sz w:val="22"/>
          <w:szCs w:val="22"/>
        </w:rPr>
        <w:t>dostaw</w:t>
      </w:r>
      <w:r>
        <w:rPr>
          <w:b/>
          <w:bCs/>
          <w:sz w:val="22"/>
          <w:szCs w:val="22"/>
        </w:rPr>
        <w:t>ę</w:t>
      </w:r>
      <w:r w:rsidRPr="00F749F4">
        <w:rPr>
          <w:b/>
          <w:bCs/>
          <w:sz w:val="22"/>
          <w:szCs w:val="22"/>
        </w:rPr>
        <w:t xml:space="preserve"> monitorów interaktywnych z oprogramowaniem dla jednostek oświatowych, których organem prowadzonym jest Gmina Zbuczyn</w:t>
      </w:r>
    </w:p>
    <w:p w14:paraId="71BB81FC" w14:textId="4A1F8F4E" w:rsidR="007F3CD6" w:rsidRPr="00670DD6" w:rsidRDefault="006764C4" w:rsidP="00670DD6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64"/>
        <w:gridCol w:w="1702"/>
        <w:gridCol w:w="1414"/>
        <w:gridCol w:w="708"/>
        <w:gridCol w:w="1062"/>
        <w:gridCol w:w="1170"/>
        <w:gridCol w:w="1158"/>
        <w:gridCol w:w="1226"/>
      </w:tblGrid>
      <w:tr w:rsidR="007F3CD6" w:rsidRPr="00896CDB" w14:paraId="4DEA1702" w14:textId="77777777" w:rsidTr="007F3CD6">
        <w:trPr>
          <w:trHeight w:val="437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3B0E3886" w14:textId="133CE99E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02" w:type="dxa"/>
            <w:shd w:val="clear" w:color="auto" w:fill="F2F2F2" w:themeFill="background1" w:themeFillShade="F2"/>
            <w:vAlign w:val="center"/>
          </w:tcPr>
          <w:p w14:paraId="2B9B453F" w14:textId="5C6E0C09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4" w:type="dxa"/>
            <w:shd w:val="clear" w:color="auto" w:fill="F2F2F2" w:themeFill="background1" w:themeFillShade="F2"/>
            <w:vAlign w:val="center"/>
          </w:tcPr>
          <w:p w14:paraId="31CBDFE9" w14:textId="25AA2C27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i model urządzenia</w:t>
            </w:r>
            <w:r w:rsidR="00E73E3E">
              <w:rPr>
                <w:b/>
                <w:bCs/>
                <w:sz w:val="20"/>
                <w:szCs w:val="20"/>
              </w:rPr>
              <w:t>/oprogramowania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14:paraId="613ECF85" w14:textId="7F5BA718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62" w:type="dxa"/>
            <w:shd w:val="clear" w:color="auto" w:fill="F2F2F2" w:themeFill="background1" w:themeFillShade="F2"/>
            <w:vAlign w:val="center"/>
          </w:tcPr>
          <w:p w14:paraId="11C989B3" w14:textId="0FF4F6B9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bCs/>
                <w:sz w:val="20"/>
                <w:szCs w:val="20"/>
              </w:rPr>
              <w:t>jed</w:t>
            </w:r>
            <w:proofErr w:type="spellEnd"/>
            <w:r>
              <w:rPr>
                <w:b/>
                <w:bCs/>
                <w:sz w:val="20"/>
                <w:szCs w:val="20"/>
              </w:rPr>
              <w:t>. netto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EBC502F" w14:textId="5633CF44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</w:t>
            </w:r>
            <w:r w:rsidRPr="00896CDB">
              <w:rPr>
                <w:b/>
                <w:bCs/>
                <w:sz w:val="20"/>
                <w:szCs w:val="20"/>
              </w:rPr>
              <w:t xml:space="preserve"> netto</w:t>
            </w:r>
          </w:p>
        </w:tc>
        <w:tc>
          <w:tcPr>
            <w:tcW w:w="1158" w:type="dxa"/>
            <w:shd w:val="clear" w:color="auto" w:fill="F2F2F2" w:themeFill="background1" w:themeFillShade="F2"/>
            <w:vAlign w:val="center"/>
          </w:tcPr>
          <w:p w14:paraId="195D1429" w14:textId="5A722865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896CDB">
              <w:rPr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22DB30C1" w14:textId="3E80236B" w:rsidR="007F3CD6" w:rsidRPr="00896CDB" w:rsidRDefault="007F3CD6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</w:t>
            </w:r>
            <w:r w:rsidRPr="00896CDB">
              <w:rPr>
                <w:b/>
                <w:bCs/>
                <w:sz w:val="20"/>
                <w:szCs w:val="20"/>
              </w:rPr>
              <w:t xml:space="preserve"> brutto</w:t>
            </w:r>
          </w:p>
        </w:tc>
      </w:tr>
      <w:tr w:rsidR="007F3CD6" w:rsidRPr="00896CDB" w14:paraId="0A287617" w14:textId="77777777" w:rsidTr="007F3CD6">
        <w:trPr>
          <w:trHeight w:val="40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570FC0F6" w14:textId="039A04B3" w:rsidR="007F3CD6" w:rsidRPr="00896CDB" w:rsidRDefault="004A662F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7F3CD6" w:rsidRPr="00896CDB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2" w:type="dxa"/>
            <w:vAlign w:val="center"/>
          </w:tcPr>
          <w:p w14:paraId="126A78DC" w14:textId="275B02D2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r w:rsidRPr="007F3CD6">
              <w:rPr>
                <w:sz w:val="18"/>
                <w:szCs w:val="18"/>
              </w:rPr>
              <w:t>monitory interaktywne</w:t>
            </w:r>
          </w:p>
        </w:tc>
        <w:tc>
          <w:tcPr>
            <w:tcW w:w="1414" w:type="dxa"/>
          </w:tcPr>
          <w:p w14:paraId="60460E8D" w14:textId="77777777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0BF009E" w14:textId="6E6ACA81" w:rsidR="007F3CD6" w:rsidRPr="00896CDB" w:rsidRDefault="004A662F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62" w:type="dxa"/>
          </w:tcPr>
          <w:p w14:paraId="78F7B291" w14:textId="77777777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19AB3B15" w14:textId="70013268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59066015" w14:textId="0C0DBE0D" w:rsidR="007F3CD6" w:rsidRPr="00896CDB" w:rsidRDefault="00B547AE" w:rsidP="007F3C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7F3CD6">
              <w:rPr>
                <w:sz w:val="18"/>
                <w:szCs w:val="18"/>
              </w:rPr>
              <w:t xml:space="preserve"> %</w:t>
            </w:r>
          </w:p>
        </w:tc>
        <w:tc>
          <w:tcPr>
            <w:tcW w:w="1226" w:type="dxa"/>
            <w:vAlign w:val="center"/>
          </w:tcPr>
          <w:p w14:paraId="64A0DC18" w14:textId="77777777" w:rsidR="007F3CD6" w:rsidRPr="00896CDB" w:rsidRDefault="007F3CD6" w:rsidP="00896CDB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670DD6" w:rsidRPr="00896CDB" w14:paraId="13DE59DE" w14:textId="77777777" w:rsidTr="007F3CD6">
        <w:trPr>
          <w:trHeight w:val="40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25A9FF15" w14:textId="5D940C23" w:rsidR="00670DD6" w:rsidRPr="00896CDB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670DD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2" w:type="dxa"/>
            <w:vAlign w:val="center"/>
          </w:tcPr>
          <w:p w14:paraId="05ABA0E6" w14:textId="00F465D3" w:rsidR="00670DD6" w:rsidRPr="007F3CD6" w:rsidRDefault="00F749F4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Oprogramowanie edukacyjne</w:t>
            </w:r>
          </w:p>
        </w:tc>
        <w:tc>
          <w:tcPr>
            <w:tcW w:w="1414" w:type="dxa"/>
          </w:tcPr>
          <w:p w14:paraId="244849FC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44B0565" w14:textId="07738381" w:rsidR="00670DD6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62" w:type="dxa"/>
          </w:tcPr>
          <w:p w14:paraId="4D1A93AF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0FA08FEC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1DBE0111" w14:textId="7ED2EC63" w:rsidR="00670DD6" w:rsidRDefault="00670DD6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23%</w:t>
            </w:r>
          </w:p>
        </w:tc>
        <w:tc>
          <w:tcPr>
            <w:tcW w:w="1226" w:type="dxa"/>
            <w:vAlign w:val="center"/>
          </w:tcPr>
          <w:p w14:paraId="1D3BA2B9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4A662F" w:rsidRPr="00896CDB" w14:paraId="6FBB5284" w14:textId="77777777" w:rsidTr="007F3CD6">
        <w:trPr>
          <w:trHeight w:val="406"/>
        </w:trPr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0B23D833" w14:textId="5A8C3B30" w:rsidR="004A662F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702" w:type="dxa"/>
            <w:vAlign w:val="center"/>
          </w:tcPr>
          <w:p w14:paraId="7929D3AC" w14:textId="17A80E89" w:rsidR="004A662F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Oprogramowanie edukacyjne</w:t>
            </w:r>
          </w:p>
        </w:tc>
        <w:tc>
          <w:tcPr>
            <w:tcW w:w="1414" w:type="dxa"/>
          </w:tcPr>
          <w:p w14:paraId="54AA61B2" w14:textId="77777777" w:rsidR="004A662F" w:rsidRPr="00896CDB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2772DF61" w14:textId="254252F8" w:rsidR="004A662F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62" w:type="dxa"/>
          </w:tcPr>
          <w:p w14:paraId="7CF04D6C" w14:textId="77777777" w:rsidR="004A662F" w:rsidRPr="00896CDB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70" w:type="dxa"/>
            <w:vAlign w:val="center"/>
          </w:tcPr>
          <w:p w14:paraId="29D7297D" w14:textId="77777777" w:rsidR="004A662F" w:rsidRPr="00896CDB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58" w:type="dxa"/>
            <w:vAlign w:val="center"/>
          </w:tcPr>
          <w:p w14:paraId="3E5F60A0" w14:textId="16BA3E7F" w:rsidR="004A662F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23%</w:t>
            </w:r>
          </w:p>
        </w:tc>
        <w:tc>
          <w:tcPr>
            <w:tcW w:w="1226" w:type="dxa"/>
            <w:vAlign w:val="center"/>
          </w:tcPr>
          <w:p w14:paraId="6C0AA726" w14:textId="77777777" w:rsidR="004A662F" w:rsidRPr="00896CDB" w:rsidRDefault="004A662F" w:rsidP="00670DD6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both"/>
              <w:rPr>
                <w:sz w:val="18"/>
                <w:szCs w:val="18"/>
              </w:rPr>
            </w:pPr>
          </w:p>
        </w:tc>
      </w:tr>
      <w:tr w:rsidR="00670DD6" w:rsidRPr="00896CDB" w14:paraId="67EBD067" w14:textId="77777777" w:rsidTr="0082613E">
        <w:tc>
          <w:tcPr>
            <w:tcW w:w="5450" w:type="dxa"/>
            <w:gridSpan w:val="5"/>
            <w:shd w:val="clear" w:color="auto" w:fill="F2F2F2" w:themeFill="background1" w:themeFillShade="F2"/>
            <w:vAlign w:val="center"/>
          </w:tcPr>
          <w:p w14:paraId="46DF4B61" w14:textId="2D595D65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right"/>
              <w:rPr>
                <w:sz w:val="18"/>
                <w:szCs w:val="18"/>
              </w:rPr>
            </w:pPr>
            <w:r w:rsidRPr="00896CDB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170" w:type="dxa"/>
          </w:tcPr>
          <w:p w14:paraId="69F74CC8" w14:textId="518A6F5E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58" w:type="dxa"/>
          </w:tcPr>
          <w:p w14:paraId="4F4974CA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14:paraId="501244F2" w14:textId="77777777" w:rsidR="00670DD6" w:rsidRPr="00896CDB" w:rsidRDefault="00670DD6" w:rsidP="00670DD6">
            <w:pPr>
              <w:suppressAutoHyphens w:val="0"/>
              <w:autoSpaceDE w:val="0"/>
              <w:autoSpaceDN w:val="0"/>
              <w:adjustRightInd w:val="0"/>
              <w:spacing w:before="240" w:line="259" w:lineRule="auto"/>
              <w:jc w:val="both"/>
              <w:rPr>
                <w:sz w:val="18"/>
                <w:szCs w:val="18"/>
              </w:rPr>
            </w:pPr>
          </w:p>
        </w:tc>
      </w:tr>
    </w:tbl>
    <w:p w14:paraId="2BDC733A" w14:textId="78374B06" w:rsidR="007F3CD6" w:rsidRDefault="007F3CD6" w:rsidP="007F3CD6">
      <w:pPr>
        <w:suppressAutoHyphens w:val="0"/>
        <w:spacing w:before="120" w:after="160" w:line="259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754281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 </w:t>
      </w:r>
      <w:r w:rsidRPr="00754281">
        <w:rPr>
          <w:sz w:val="20"/>
          <w:szCs w:val="20"/>
        </w:rPr>
        <w:t>zł netto (słownie: ……</w:t>
      </w:r>
      <w:r>
        <w:rPr>
          <w:sz w:val="20"/>
          <w:szCs w:val="20"/>
        </w:rPr>
        <w:t>……………….</w:t>
      </w:r>
      <w:r w:rsidRPr="00754281">
        <w:rPr>
          <w:sz w:val="20"/>
          <w:szCs w:val="20"/>
        </w:rPr>
        <w:t>……..………………………..)</w:t>
      </w:r>
      <w:r>
        <w:rPr>
          <w:sz w:val="20"/>
          <w:szCs w:val="20"/>
        </w:rPr>
        <w:t xml:space="preserve"> należny</w:t>
      </w:r>
      <w:r w:rsidRPr="0075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podatek VAT </w:t>
      </w:r>
      <w:r w:rsidRPr="00754281">
        <w:rPr>
          <w:sz w:val="20"/>
          <w:szCs w:val="20"/>
        </w:rPr>
        <w:t>w kwocie  …………………… (słownie:……………………………………..), ………………………… zł brutto</w:t>
      </w:r>
      <w:r>
        <w:rPr>
          <w:sz w:val="20"/>
          <w:szCs w:val="20"/>
        </w:rPr>
        <w:t xml:space="preserve"> </w:t>
      </w:r>
      <w:r w:rsidRPr="00754281">
        <w:rPr>
          <w:sz w:val="20"/>
          <w:szCs w:val="20"/>
        </w:rPr>
        <w:t>(słownie:…………………………………)</w:t>
      </w: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250CEBC4" w14:textId="68FEF15B" w:rsidR="005C2F8D" w:rsidRDefault="005C2F8D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F749F4">
        <w:rPr>
          <w:sz w:val="22"/>
          <w:szCs w:val="22"/>
        </w:rPr>
        <w:t xml:space="preserve">nie podlegam wykluczeniu z postępowania na podstawie </w:t>
      </w:r>
      <w:r w:rsidRPr="00F749F4">
        <w:rPr>
          <w:bCs/>
          <w:sz w:val="22"/>
          <w:szCs w:val="22"/>
        </w:rPr>
        <w:t>w art. 7 ust. 1 ustawy z dnia 13 kwietnia 2022 r. o szczególnych rozwiązaniach w zakresie przeciwdziałania wspieraniu agresji na Ukrainę oraz służących ochronie bezpieczeństwa narodowego (Dz. U. 2022, poz. 835)</w:t>
      </w:r>
      <w:r>
        <w:rPr>
          <w:bCs/>
          <w:sz w:val="22"/>
          <w:szCs w:val="22"/>
        </w:rPr>
        <w:t>.</w:t>
      </w:r>
    </w:p>
    <w:p w14:paraId="19C2E408" w14:textId="4F96A00E" w:rsidR="00F749F4" w:rsidRPr="005C2F8D" w:rsidRDefault="006764C4" w:rsidP="005C2F8D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33852" w14:textId="77777777" w:rsidR="00AE1EAA" w:rsidRDefault="00AE1EAA">
      <w:r>
        <w:separator/>
      </w:r>
    </w:p>
  </w:endnote>
  <w:endnote w:type="continuationSeparator" w:id="0">
    <w:p w14:paraId="0404AC7D" w14:textId="77777777" w:rsidR="00AE1EAA" w:rsidRDefault="00AE1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70DA6" w14:textId="77777777" w:rsidR="00AE1EAA" w:rsidRDefault="00AE1EAA">
      <w:r>
        <w:separator/>
      </w:r>
    </w:p>
  </w:footnote>
  <w:footnote w:type="continuationSeparator" w:id="0">
    <w:p w14:paraId="2B20A9C0" w14:textId="77777777" w:rsidR="00AE1EAA" w:rsidRDefault="00AE1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074858179">
    <w:abstractNumId w:val="62"/>
  </w:num>
  <w:num w:numId="20" w16cid:durableId="1066605374">
    <w:abstractNumId w:val="7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54D4"/>
    <w:rsid w:val="003574DA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662F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2F8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39D6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1EAA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47AE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2906"/>
    <w:rsid w:val="00D571BE"/>
    <w:rsid w:val="00D624B0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3E3E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49F4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861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2026-04-21T09:04:00Z</dcterms:created>
  <dcterms:modified xsi:type="dcterms:W3CDTF">2026-04-21T09:04:00Z</dcterms:modified>
</cp:coreProperties>
</file>